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A097F8" w14:textId="0181B815" w:rsidR="00584997" w:rsidRPr="00914441" w:rsidRDefault="00D4563F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  <w:lang w:val="en-US"/>
        </w:rPr>
      </w:pPr>
      <w:r w:rsidRPr="00D4563F">
        <w:fldChar w:fldCharType="begin"/>
      </w:r>
      <w:r w:rsidRPr="00914441">
        <w:rPr>
          <w:sz w:val="24"/>
          <w:szCs w:val="24"/>
          <w:lang w:val="en-US"/>
        </w:rPr>
        <w:instrText xml:space="preserve"> HYPERLINK "https://doi.org/10.1016/j.cca.2019.02.025" </w:instrText>
      </w:r>
      <w:r w:rsidRPr="00D4563F">
        <w:fldChar w:fldCharType="separate"/>
      </w:r>
      <w:proofErr w:type="spellStart"/>
      <w:r w:rsidR="00354487" w:rsidRPr="00D4563F">
        <w:rPr>
          <w:rStyle w:val="a3"/>
          <w:sz w:val="24"/>
          <w:szCs w:val="24"/>
          <w:lang w:val="en-US"/>
        </w:rPr>
        <w:t>Clinica</w:t>
      </w:r>
      <w:proofErr w:type="spellEnd"/>
      <w:r w:rsidR="00066532" w:rsidRPr="00914441">
        <w:rPr>
          <w:rStyle w:val="a3"/>
          <w:sz w:val="24"/>
          <w:szCs w:val="24"/>
          <w:lang w:val="en-US"/>
        </w:rPr>
        <w:t xml:space="preserve"> </w:t>
      </w:r>
      <w:proofErr w:type="spellStart"/>
      <w:r w:rsidR="00066532" w:rsidRPr="00D4563F">
        <w:rPr>
          <w:rStyle w:val="a3"/>
          <w:sz w:val="24"/>
          <w:szCs w:val="24"/>
          <w:lang w:val="en-US" w:eastAsia="en-US" w:bidi="en-US"/>
        </w:rPr>
        <w:t>Chimica</w:t>
      </w:r>
      <w:proofErr w:type="spellEnd"/>
      <w:r w:rsidR="00066532" w:rsidRPr="00914441">
        <w:rPr>
          <w:rStyle w:val="a3"/>
          <w:sz w:val="24"/>
          <w:szCs w:val="24"/>
          <w:lang w:val="en-US" w:eastAsia="en-US" w:bidi="en-US"/>
        </w:rPr>
        <w:t xml:space="preserve"> </w:t>
      </w:r>
      <w:proofErr w:type="spellStart"/>
      <w:r w:rsidR="00066532" w:rsidRPr="00D4563F">
        <w:rPr>
          <w:rStyle w:val="a3"/>
          <w:sz w:val="24"/>
          <w:szCs w:val="24"/>
          <w:lang w:val="en-US" w:eastAsia="en-US" w:bidi="en-US"/>
        </w:rPr>
        <w:t>Acta</w:t>
      </w:r>
      <w:proofErr w:type="spellEnd"/>
      <w:r w:rsidR="00066532" w:rsidRPr="00914441">
        <w:rPr>
          <w:rStyle w:val="a3"/>
          <w:sz w:val="24"/>
          <w:szCs w:val="24"/>
          <w:lang w:val="en-US" w:eastAsia="en-US" w:bidi="en-US"/>
        </w:rPr>
        <w:t xml:space="preserve"> </w:t>
      </w:r>
      <w:r w:rsidR="00066532" w:rsidRPr="00914441">
        <w:rPr>
          <w:rStyle w:val="a3"/>
          <w:sz w:val="24"/>
          <w:szCs w:val="24"/>
          <w:lang w:val="en-US"/>
        </w:rPr>
        <w:t>493 (2019) 1</w:t>
      </w:r>
      <w:r w:rsidRPr="00D4563F">
        <w:rPr>
          <w:rStyle w:val="a3"/>
          <w:sz w:val="24"/>
          <w:szCs w:val="24"/>
        </w:rPr>
        <w:fldChar w:fldCharType="end"/>
      </w:r>
    </w:p>
    <w:p w14:paraId="51A097F9" w14:textId="430CE9C8" w:rsidR="00584997" w:rsidRPr="00914441" w:rsidRDefault="00D4563F" w:rsidP="00D4563F">
      <w:pPr>
        <w:pStyle w:val="20"/>
        <w:shd w:val="clear" w:color="auto" w:fill="auto"/>
        <w:spacing w:line="360" w:lineRule="auto"/>
        <w:contextualSpacing/>
        <w:rPr>
          <w:sz w:val="24"/>
          <w:szCs w:val="24"/>
          <w:lang w:val="en-US"/>
        </w:rPr>
      </w:pPr>
      <w:r w:rsidRPr="00D4563F">
        <w:rPr>
          <w:sz w:val="24"/>
          <w:szCs w:val="24"/>
        </w:rPr>
        <w:t>Содержание</w:t>
      </w:r>
      <w:r w:rsidRPr="00914441">
        <w:rPr>
          <w:sz w:val="24"/>
          <w:szCs w:val="24"/>
          <w:lang w:val="en-US"/>
        </w:rPr>
        <w:t xml:space="preserve"> </w:t>
      </w:r>
      <w:r w:rsidRPr="00D4563F">
        <w:rPr>
          <w:sz w:val="24"/>
          <w:szCs w:val="24"/>
        </w:rPr>
        <w:t>доступно</w:t>
      </w:r>
      <w:r w:rsidRPr="00914441">
        <w:rPr>
          <w:sz w:val="24"/>
          <w:szCs w:val="24"/>
          <w:lang w:val="en-US"/>
        </w:rPr>
        <w:t xml:space="preserve"> </w:t>
      </w:r>
      <w:r w:rsidR="00066532" w:rsidRPr="00D4563F">
        <w:rPr>
          <w:sz w:val="24"/>
          <w:szCs w:val="24"/>
        </w:rPr>
        <w:t>в</w:t>
      </w:r>
      <w:hyperlink r:id="rId7" w:history="1">
        <w:r w:rsidR="00066532" w:rsidRPr="00914441">
          <w:rPr>
            <w:rStyle w:val="a3"/>
            <w:sz w:val="24"/>
            <w:szCs w:val="24"/>
            <w:lang w:val="en-US"/>
          </w:rPr>
          <w:t xml:space="preserve"> </w:t>
        </w:r>
        <w:proofErr w:type="spellStart"/>
        <w:r w:rsidR="00066532" w:rsidRPr="00914441">
          <w:rPr>
            <w:rStyle w:val="a3"/>
            <w:sz w:val="24"/>
            <w:szCs w:val="24"/>
            <w:lang w:val="en-US"/>
          </w:rPr>
          <w:t>ScienceDirect</w:t>
        </w:r>
        <w:proofErr w:type="spellEnd"/>
      </w:hyperlink>
    </w:p>
    <w:p w14:paraId="51A097FA" w14:textId="353E1234" w:rsidR="00584997" w:rsidRPr="00914441" w:rsidRDefault="00354487" w:rsidP="00D4563F">
      <w:pPr>
        <w:pStyle w:val="11"/>
        <w:keepNext/>
        <w:keepLines/>
        <w:shd w:val="clear" w:color="auto" w:fill="auto"/>
        <w:spacing w:line="360" w:lineRule="auto"/>
        <w:contextualSpacing/>
        <w:rPr>
          <w:sz w:val="24"/>
          <w:szCs w:val="24"/>
          <w:lang w:val="en-US"/>
        </w:rPr>
      </w:pPr>
      <w:bookmarkStart w:id="0" w:name="bookmark0"/>
      <w:proofErr w:type="spellStart"/>
      <w:r w:rsidRPr="00D4563F">
        <w:rPr>
          <w:rStyle w:val="113pt"/>
          <w:b/>
          <w:bCs/>
          <w:sz w:val="24"/>
          <w:szCs w:val="24"/>
          <w:lang w:val="en-US"/>
        </w:rPr>
        <w:t>Clinica</w:t>
      </w:r>
      <w:proofErr w:type="spellEnd"/>
      <w:r w:rsidRPr="00914441">
        <w:rPr>
          <w:rStyle w:val="113pt"/>
          <w:b/>
          <w:bCs/>
          <w:sz w:val="24"/>
          <w:szCs w:val="24"/>
          <w:lang w:val="en-US"/>
        </w:rPr>
        <w:t xml:space="preserve"> </w:t>
      </w:r>
      <w:proofErr w:type="spellStart"/>
      <w:r w:rsidR="00066532" w:rsidRPr="00D4563F">
        <w:rPr>
          <w:rStyle w:val="113pt"/>
          <w:b/>
          <w:bCs/>
          <w:sz w:val="24"/>
          <w:szCs w:val="24"/>
          <w:lang w:val="en-US" w:eastAsia="en-US" w:bidi="en-US"/>
        </w:rPr>
        <w:t>Chimica</w:t>
      </w:r>
      <w:proofErr w:type="spellEnd"/>
      <w:r w:rsidR="00066532" w:rsidRPr="00914441">
        <w:rPr>
          <w:rStyle w:val="113pt"/>
          <w:b/>
          <w:bCs/>
          <w:sz w:val="24"/>
          <w:szCs w:val="24"/>
          <w:lang w:val="en-US" w:eastAsia="en-US" w:bidi="en-US"/>
        </w:rPr>
        <w:t xml:space="preserve"> </w:t>
      </w:r>
      <w:proofErr w:type="spellStart"/>
      <w:r w:rsidR="00066532" w:rsidRPr="00D4563F">
        <w:rPr>
          <w:rStyle w:val="113pt"/>
          <w:b/>
          <w:bCs/>
          <w:sz w:val="24"/>
          <w:szCs w:val="24"/>
          <w:lang w:val="en-US" w:eastAsia="en-US" w:bidi="en-US"/>
        </w:rPr>
        <w:t>Acta</w:t>
      </w:r>
      <w:bookmarkEnd w:id="0"/>
      <w:proofErr w:type="spellEnd"/>
    </w:p>
    <w:p w14:paraId="51A097FB" w14:textId="77777777" w:rsidR="00584997" w:rsidRPr="00D4563F" w:rsidRDefault="00066532" w:rsidP="00D4563F">
      <w:pPr>
        <w:pStyle w:val="111"/>
        <w:shd w:val="clear" w:color="auto" w:fill="auto"/>
        <w:spacing w:line="360" w:lineRule="auto"/>
        <w:contextualSpacing/>
        <w:rPr>
          <w:sz w:val="24"/>
          <w:szCs w:val="24"/>
          <w:lang w:val="ru-RU"/>
        </w:rPr>
      </w:pPr>
      <w:r w:rsidRPr="00D4563F">
        <w:rPr>
          <w:sz w:val="24"/>
          <w:szCs w:val="24"/>
          <w:lang w:val="ru-RU" w:eastAsia="ru-RU" w:bidi="ru-RU"/>
        </w:rPr>
        <w:t>домашняя страница журнала:</w:t>
      </w:r>
      <w:hyperlink r:id="rId8" w:history="1">
        <w:r w:rsidRPr="00D4563F">
          <w:rPr>
            <w:rStyle w:val="a3"/>
            <w:sz w:val="24"/>
            <w:szCs w:val="24"/>
            <w:lang w:val="ru-RU" w:eastAsia="ru-RU" w:bidi="ru-RU"/>
          </w:rPr>
          <w:t xml:space="preserve"> </w:t>
        </w:r>
        <w:r w:rsidRPr="00D4563F">
          <w:rPr>
            <w:rStyle w:val="a3"/>
            <w:sz w:val="24"/>
            <w:szCs w:val="24"/>
          </w:rPr>
          <w:t>www</w:t>
        </w:r>
        <w:r w:rsidRPr="00D4563F">
          <w:rPr>
            <w:rStyle w:val="a3"/>
            <w:sz w:val="24"/>
            <w:szCs w:val="24"/>
            <w:lang w:val="ru-RU"/>
          </w:rPr>
          <w:t>.</w:t>
        </w:r>
        <w:proofErr w:type="spellStart"/>
        <w:r w:rsidRPr="00D4563F">
          <w:rPr>
            <w:rStyle w:val="a3"/>
            <w:sz w:val="24"/>
            <w:szCs w:val="24"/>
          </w:rPr>
          <w:t>elsevier</w:t>
        </w:r>
        <w:proofErr w:type="spellEnd"/>
        <w:r w:rsidRPr="00D4563F">
          <w:rPr>
            <w:rStyle w:val="a3"/>
            <w:sz w:val="24"/>
            <w:szCs w:val="24"/>
            <w:lang w:val="ru-RU"/>
          </w:rPr>
          <w:t>.</w:t>
        </w:r>
        <w:r w:rsidRPr="00D4563F">
          <w:rPr>
            <w:rStyle w:val="a3"/>
            <w:sz w:val="24"/>
            <w:szCs w:val="24"/>
          </w:rPr>
          <w:t>com</w:t>
        </w:r>
        <w:r w:rsidRPr="00D4563F">
          <w:rPr>
            <w:rStyle w:val="a3"/>
            <w:sz w:val="24"/>
            <w:szCs w:val="24"/>
            <w:lang w:val="ru-RU"/>
          </w:rPr>
          <w:t>/</w:t>
        </w:r>
        <w:r w:rsidRPr="00D4563F">
          <w:rPr>
            <w:rStyle w:val="a3"/>
            <w:sz w:val="24"/>
            <w:szCs w:val="24"/>
          </w:rPr>
          <w:t>locate</w:t>
        </w:r>
        <w:r w:rsidRPr="00D4563F">
          <w:rPr>
            <w:rStyle w:val="a3"/>
            <w:sz w:val="24"/>
            <w:szCs w:val="24"/>
            <w:lang w:val="ru-RU"/>
          </w:rPr>
          <w:t>/</w:t>
        </w:r>
        <w:proofErr w:type="spellStart"/>
        <w:r w:rsidRPr="00D4563F">
          <w:rPr>
            <w:rStyle w:val="a3"/>
            <w:sz w:val="24"/>
            <w:szCs w:val="24"/>
          </w:rPr>
          <w:t>cca</w:t>
        </w:r>
        <w:proofErr w:type="spellEnd"/>
      </w:hyperlink>
    </w:p>
    <w:p w14:paraId="51A097FC" w14:textId="34A30C63" w:rsidR="00584997" w:rsidRPr="00F85CF1" w:rsidRDefault="00066532" w:rsidP="00D4563F">
      <w:pPr>
        <w:pStyle w:val="11"/>
        <w:keepNext/>
        <w:keepLines/>
        <w:shd w:val="clear" w:color="auto" w:fill="auto"/>
        <w:spacing w:line="360" w:lineRule="auto"/>
        <w:contextualSpacing/>
      </w:pPr>
      <w:bookmarkStart w:id="1" w:name="bookmark1"/>
      <w:r w:rsidRPr="00F85CF1">
        <w:rPr>
          <w:rStyle w:val="113pt"/>
          <w:b/>
          <w:bCs/>
          <w:sz w:val="28"/>
          <w:szCs w:val="28"/>
        </w:rPr>
        <w:t xml:space="preserve">Оценка </w:t>
      </w:r>
      <w:r w:rsidR="00DE0DDE">
        <w:rPr>
          <w:rStyle w:val="113pt"/>
          <w:b/>
          <w:bCs/>
          <w:sz w:val="28"/>
          <w:szCs w:val="28"/>
        </w:rPr>
        <w:t xml:space="preserve">применения </w:t>
      </w:r>
      <w:r w:rsidRPr="00F85CF1">
        <w:rPr>
          <w:rStyle w:val="113pt"/>
          <w:b/>
          <w:bCs/>
          <w:sz w:val="28"/>
          <w:szCs w:val="28"/>
        </w:rPr>
        <w:t>нового мультиплексного анализа для диагностики аллергии</w:t>
      </w:r>
      <w:bookmarkEnd w:id="1"/>
    </w:p>
    <w:p w14:paraId="6C911D0C" w14:textId="6E1F091B" w:rsidR="00D4563F" w:rsidRPr="00D4563F" w:rsidRDefault="00D4563F" w:rsidP="00D4563F">
      <w:pPr>
        <w:pStyle w:val="120"/>
        <w:spacing w:line="360" w:lineRule="auto"/>
        <w:contextualSpacing/>
        <w:jc w:val="both"/>
        <w:rPr>
          <w:rStyle w:val="2105pt"/>
          <w:b w:val="0"/>
          <w:bCs w:val="0"/>
          <w:i w:val="0"/>
          <w:iCs w:val="0"/>
          <w:sz w:val="24"/>
          <w:szCs w:val="24"/>
        </w:rPr>
      </w:pP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Buzzulini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Francesca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  <w:vertAlign w:val="superscript"/>
        </w:rPr>
        <w:t>a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  <w:vertAlign w:val="superscript"/>
        </w:rPr>
        <w:t>⁎</w:t>
      </w:r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, 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Da</w:t>
      </w:r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 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Re</w:t>
      </w:r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Mirella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  <w:vertAlign w:val="superscript"/>
        </w:rPr>
        <w:t>a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, 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Scala</w:t>
      </w:r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Enrico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  <w:vertAlign w:val="superscript"/>
        </w:rPr>
        <w:t>c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,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Martelli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Paola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  <w:vertAlign w:val="superscript"/>
        </w:rPr>
        <w:t>a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, 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Conte</w:t>
      </w:r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Mariaelisabetta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  <w:vertAlign w:val="superscript"/>
        </w:rPr>
        <w:t>a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,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Brusca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Ignazio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  <w:vertAlign w:val="superscript"/>
        </w:rPr>
        <w:t>b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,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Villalta</w:t>
      </w:r>
      <w:proofErr w:type="spellEnd"/>
      <w:r w:rsidRPr="00914441">
        <w:rPr>
          <w:rStyle w:val="2105pt"/>
          <w:b w:val="0"/>
          <w:bCs w:val="0"/>
          <w:i w:val="0"/>
          <w:iCs w:val="0"/>
          <w:sz w:val="24"/>
          <w:szCs w:val="24"/>
        </w:rPr>
        <w:t xml:space="preserve"> </w:t>
      </w:r>
      <w:proofErr w:type="spellStart"/>
      <w:r w:rsidRPr="00D4563F">
        <w:rPr>
          <w:rStyle w:val="2105pt"/>
          <w:b w:val="0"/>
          <w:bCs w:val="0"/>
          <w:i w:val="0"/>
          <w:iCs w:val="0"/>
          <w:sz w:val="24"/>
          <w:szCs w:val="24"/>
        </w:rPr>
        <w:t>Danilo</w:t>
      </w:r>
      <w:r w:rsidRPr="00D4563F">
        <w:rPr>
          <w:rStyle w:val="2105pt"/>
          <w:b w:val="0"/>
          <w:bCs w:val="0"/>
          <w:i w:val="0"/>
          <w:iCs w:val="0"/>
          <w:sz w:val="24"/>
          <w:szCs w:val="24"/>
          <w:vertAlign w:val="superscript"/>
        </w:rPr>
        <w:t>a</w:t>
      </w:r>
      <w:proofErr w:type="spellEnd"/>
    </w:p>
    <w:p w14:paraId="779825F8" w14:textId="77777777" w:rsidR="000C1927" w:rsidRPr="000C1927" w:rsidRDefault="000C1927" w:rsidP="00D4563F">
      <w:pPr>
        <w:pStyle w:val="120"/>
        <w:spacing w:line="360" w:lineRule="auto"/>
        <w:contextualSpacing/>
        <w:jc w:val="both"/>
        <w:rPr>
          <w:rStyle w:val="121"/>
          <w:i/>
          <w:iCs/>
          <w:sz w:val="24"/>
          <w:szCs w:val="24"/>
        </w:rPr>
      </w:pPr>
      <w:proofErr w:type="gramStart"/>
      <w:r w:rsidRPr="000C1927">
        <w:rPr>
          <w:sz w:val="24"/>
          <w:szCs w:val="24"/>
          <w:vertAlign w:val="superscript"/>
          <w:lang w:val="en-US"/>
        </w:rPr>
        <w:t>a</w:t>
      </w:r>
      <w:r w:rsidR="00066532" w:rsidRPr="000C1927">
        <w:rPr>
          <w:sz w:val="24"/>
          <w:szCs w:val="24"/>
        </w:rPr>
        <w:t>Отдел</w:t>
      </w:r>
      <w:r w:rsidRPr="000C1927">
        <w:rPr>
          <w:sz w:val="24"/>
          <w:szCs w:val="24"/>
        </w:rPr>
        <w:t>ение</w:t>
      </w:r>
      <w:proofErr w:type="gramEnd"/>
      <w:r w:rsidR="00066532" w:rsidRPr="000C1927">
        <w:rPr>
          <w:sz w:val="24"/>
          <w:szCs w:val="24"/>
        </w:rPr>
        <w:t xml:space="preserve"> аллергии и иммунологии, больница Санта-Мария-</w:t>
      </w:r>
      <w:proofErr w:type="spellStart"/>
      <w:r w:rsidR="00066532" w:rsidRPr="000C1927">
        <w:rPr>
          <w:sz w:val="24"/>
          <w:szCs w:val="24"/>
        </w:rPr>
        <w:t>дельи</w:t>
      </w:r>
      <w:proofErr w:type="spellEnd"/>
      <w:r w:rsidR="00066532" w:rsidRPr="000C1927">
        <w:rPr>
          <w:sz w:val="24"/>
          <w:szCs w:val="24"/>
        </w:rPr>
        <w:t>-</w:t>
      </w:r>
      <w:proofErr w:type="spellStart"/>
      <w:r w:rsidR="00066532" w:rsidRPr="000C1927">
        <w:rPr>
          <w:sz w:val="24"/>
          <w:szCs w:val="24"/>
        </w:rPr>
        <w:t>Анджели</w:t>
      </w:r>
      <w:proofErr w:type="spellEnd"/>
      <w:r w:rsidR="00066532" w:rsidRPr="000C1927">
        <w:rPr>
          <w:sz w:val="24"/>
          <w:szCs w:val="24"/>
        </w:rPr>
        <w:t xml:space="preserve">, </w:t>
      </w:r>
      <w:proofErr w:type="spellStart"/>
      <w:r w:rsidR="00066532" w:rsidRPr="000C1927">
        <w:rPr>
          <w:sz w:val="24"/>
          <w:szCs w:val="24"/>
        </w:rPr>
        <w:t>Порденоне</w:t>
      </w:r>
      <w:proofErr w:type="spellEnd"/>
      <w:r w:rsidR="00066532" w:rsidRPr="000C1927">
        <w:rPr>
          <w:sz w:val="24"/>
          <w:szCs w:val="24"/>
        </w:rPr>
        <w:t>, Италия</w:t>
      </w:r>
    </w:p>
    <w:p w14:paraId="4B741276" w14:textId="77777777" w:rsidR="000C1927" w:rsidRPr="000C1927" w:rsidRDefault="000C1927" w:rsidP="00D4563F">
      <w:pPr>
        <w:pStyle w:val="120"/>
        <w:spacing w:line="360" w:lineRule="auto"/>
        <w:contextualSpacing/>
        <w:jc w:val="both"/>
        <w:rPr>
          <w:rStyle w:val="121"/>
          <w:i/>
          <w:iCs/>
          <w:sz w:val="24"/>
          <w:szCs w:val="24"/>
        </w:rPr>
      </w:pPr>
      <w:proofErr w:type="gramStart"/>
      <w:r w:rsidRPr="000C1927">
        <w:rPr>
          <w:rStyle w:val="121"/>
          <w:i/>
          <w:iCs/>
          <w:sz w:val="24"/>
          <w:szCs w:val="24"/>
          <w:vertAlign w:val="superscript"/>
          <w:lang w:val="en-US"/>
        </w:rPr>
        <w:t>b</w:t>
      </w:r>
      <w:r w:rsidR="00066532" w:rsidRPr="000C1927">
        <w:rPr>
          <w:sz w:val="24"/>
          <w:szCs w:val="24"/>
        </w:rPr>
        <w:t>Отдел</w:t>
      </w:r>
      <w:r w:rsidRPr="000C1927">
        <w:rPr>
          <w:sz w:val="24"/>
          <w:szCs w:val="24"/>
        </w:rPr>
        <w:t>ение</w:t>
      </w:r>
      <w:proofErr w:type="gramEnd"/>
      <w:r w:rsidR="00066532" w:rsidRPr="000C1927">
        <w:rPr>
          <w:sz w:val="24"/>
          <w:szCs w:val="24"/>
        </w:rPr>
        <w:t xml:space="preserve"> лабораторной медицины, </w:t>
      </w:r>
      <w:proofErr w:type="spellStart"/>
      <w:r w:rsidR="00066532" w:rsidRPr="000C1927">
        <w:rPr>
          <w:sz w:val="24"/>
          <w:szCs w:val="24"/>
        </w:rPr>
        <w:t>Буккери</w:t>
      </w:r>
      <w:proofErr w:type="spellEnd"/>
      <w:r w:rsidR="00066532" w:rsidRPr="000C1927">
        <w:rPr>
          <w:sz w:val="24"/>
          <w:szCs w:val="24"/>
        </w:rPr>
        <w:t xml:space="preserve">, больница Ла </w:t>
      </w:r>
      <w:proofErr w:type="spellStart"/>
      <w:r w:rsidR="00066532" w:rsidRPr="000C1927">
        <w:rPr>
          <w:sz w:val="24"/>
          <w:szCs w:val="24"/>
        </w:rPr>
        <w:t>Ферла</w:t>
      </w:r>
      <w:proofErr w:type="spellEnd"/>
      <w:r w:rsidR="00066532" w:rsidRPr="000C1927">
        <w:rPr>
          <w:sz w:val="24"/>
          <w:szCs w:val="24"/>
        </w:rPr>
        <w:t>, Палермо, Италия</w:t>
      </w:r>
      <w:r w:rsidR="00066532" w:rsidRPr="000C1927">
        <w:rPr>
          <w:rStyle w:val="121"/>
          <w:i/>
          <w:iCs/>
          <w:sz w:val="24"/>
          <w:szCs w:val="24"/>
        </w:rPr>
        <w:t xml:space="preserve"> </w:t>
      </w:r>
    </w:p>
    <w:p w14:paraId="5C122B31" w14:textId="4900627D" w:rsidR="00354487" w:rsidRPr="000C1927" w:rsidRDefault="00066532" w:rsidP="00D4563F">
      <w:pPr>
        <w:pStyle w:val="120"/>
        <w:spacing w:line="360" w:lineRule="auto"/>
        <w:contextualSpacing/>
        <w:jc w:val="both"/>
        <w:rPr>
          <w:rStyle w:val="122pt"/>
          <w:i/>
          <w:iCs/>
          <w:sz w:val="24"/>
          <w:szCs w:val="24"/>
        </w:rPr>
      </w:pPr>
      <w:proofErr w:type="gramStart"/>
      <w:r w:rsidRPr="000A3BF3">
        <w:rPr>
          <w:rStyle w:val="124pt"/>
          <w:i/>
          <w:iCs/>
          <w:sz w:val="24"/>
          <w:szCs w:val="24"/>
          <w:vertAlign w:val="superscript"/>
        </w:rPr>
        <w:t>c</w:t>
      </w:r>
      <w:proofErr w:type="gramEnd"/>
      <w:r w:rsidRPr="000A3BF3">
        <w:rPr>
          <w:rStyle w:val="124pt"/>
          <w:i/>
          <w:iCs/>
          <w:sz w:val="24"/>
          <w:szCs w:val="24"/>
          <w:lang w:val="ru-RU"/>
        </w:rPr>
        <w:t xml:space="preserve"> </w:t>
      </w:r>
      <w:r w:rsidR="00562FEF">
        <w:rPr>
          <w:sz w:val="24"/>
          <w:szCs w:val="24"/>
          <w:lang w:eastAsia="en-US" w:bidi="en-US"/>
        </w:rPr>
        <w:t>Научно исследовательский и</w:t>
      </w:r>
      <w:r w:rsidRPr="000A3BF3">
        <w:rPr>
          <w:sz w:val="24"/>
          <w:szCs w:val="24"/>
        </w:rPr>
        <w:t xml:space="preserve">нститут </w:t>
      </w:r>
      <w:r w:rsidR="00EA3137" w:rsidRPr="000A3BF3">
        <w:rPr>
          <w:sz w:val="24"/>
          <w:szCs w:val="24"/>
        </w:rPr>
        <w:t>дерматологии</w:t>
      </w:r>
      <w:r w:rsidRPr="000A3BF3">
        <w:rPr>
          <w:sz w:val="24"/>
          <w:szCs w:val="24"/>
        </w:rPr>
        <w:t xml:space="preserve"> </w:t>
      </w:r>
      <w:r w:rsidR="000A3BF3" w:rsidRPr="000A3BF3">
        <w:rPr>
          <w:sz w:val="24"/>
          <w:szCs w:val="24"/>
        </w:rPr>
        <w:t>Непорочной Девы Марии</w:t>
      </w:r>
      <w:r w:rsidR="00562FEF" w:rsidRPr="00F85CF1">
        <w:rPr>
          <w:sz w:val="24"/>
          <w:szCs w:val="24"/>
          <w:lang w:eastAsia="en-US" w:bidi="en-US"/>
        </w:rPr>
        <w:t xml:space="preserve"> </w:t>
      </w:r>
      <w:r w:rsidR="00562FEF">
        <w:rPr>
          <w:sz w:val="24"/>
          <w:szCs w:val="24"/>
          <w:lang w:eastAsia="en-US" w:bidi="en-US"/>
        </w:rPr>
        <w:t>(</w:t>
      </w:r>
      <w:r w:rsidR="00562FEF" w:rsidRPr="000A3BF3">
        <w:rPr>
          <w:sz w:val="24"/>
          <w:szCs w:val="24"/>
          <w:lang w:val="en-US" w:eastAsia="en-US" w:bidi="en-US"/>
        </w:rPr>
        <w:t>IDI</w:t>
      </w:r>
      <w:r w:rsidR="00562FEF" w:rsidRPr="000A3BF3">
        <w:rPr>
          <w:sz w:val="24"/>
          <w:szCs w:val="24"/>
          <w:lang w:eastAsia="en-US" w:bidi="en-US"/>
        </w:rPr>
        <w:t>-</w:t>
      </w:r>
      <w:r w:rsidR="00562FEF" w:rsidRPr="000A3BF3">
        <w:rPr>
          <w:sz w:val="24"/>
          <w:szCs w:val="24"/>
          <w:lang w:val="en-US" w:eastAsia="en-US" w:bidi="en-US"/>
        </w:rPr>
        <w:t>IRCCS</w:t>
      </w:r>
      <w:r w:rsidR="00562FEF">
        <w:rPr>
          <w:sz w:val="24"/>
          <w:szCs w:val="24"/>
          <w:lang w:eastAsia="en-US" w:bidi="en-US"/>
        </w:rPr>
        <w:t>)</w:t>
      </w:r>
      <w:r w:rsidRPr="000A3BF3">
        <w:rPr>
          <w:sz w:val="24"/>
          <w:szCs w:val="24"/>
        </w:rPr>
        <w:t>, Рим, Италия</w:t>
      </w:r>
      <w:r w:rsidRPr="000C1927">
        <w:rPr>
          <w:sz w:val="24"/>
          <w:szCs w:val="24"/>
        </w:rPr>
        <w:t xml:space="preserve"> </w:t>
      </w:r>
    </w:p>
    <w:p w14:paraId="41EE4734" w14:textId="46E0A4EB" w:rsidR="00354487" w:rsidRPr="00F85CF1" w:rsidRDefault="00454525" w:rsidP="00D4563F">
      <w:pPr>
        <w:pStyle w:val="120"/>
        <w:shd w:val="clear" w:color="auto" w:fill="auto"/>
        <w:spacing w:line="360" w:lineRule="auto"/>
        <w:contextualSpacing/>
        <w:jc w:val="both"/>
        <w:rPr>
          <w:rStyle w:val="122pt"/>
          <w:spacing w:val="0"/>
          <w:sz w:val="24"/>
          <w:szCs w:val="24"/>
        </w:rPr>
      </w:pPr>
      <w:r w:rsidRPr="00F85CF1">
        <w:rPr>
          <w:rStyle w:val="122pt"/>
          <w:spacing w:val="0"/>
          <w:sz w:val="24"/>
          <w:szCs w:val="24"/>
        </w:rPr>
        <w:t>ИНФОРМАЦИЯ ПО СТАТЬЕ:</w:t>
      </w:r>
    </w:p>
    <w:p w14:paraId="51A09800" w14:textId="4BD41934" w:rsidR="00584997" w:rsidRPr="00D4563F" w:rsidRDefault="00066532" w:rsidP="00D4563F">
      <w:pPr>
        <w:pStyle w:val="12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 w:rsidRPr="00D4563F">
        <w:rPr>
          <w:sz w:val="24"/>
          <w:szCs w:val="24"/>
        </w:rPr>
        <w:t>Ключев</w:t>
      </w:r>
      <w:r w:rsidRPr="00D4563F">
        <w:rPr>
          <w:rStyle w:val="126pt"/>
          <w:i/>
          <w:iCs/>
          <w:sz w:val="24"/>
          <w:szCs w:val="24"/>
        </w:rPr>
        <w:t>ы</w:t>
      </w:r>
      <w:r w:rsidRPr="00D4563F">
        <w:rPr>
          <w:sz w:val="24"/>
          <w:szCs w:val="24"/>
        </w:rPr>
        <w:t>е слова:</w:t>
      </w:r>
    </w:p>
    <w:p w14:paraId="51A09801" w14:textId="77777777" w:rsidR="00584997" w:rsidRPr="00D4563F" w:rsidRDefault="00066532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 w:rsidRPr="00D4563F">
        <w:rPr>
          <w:sz w:val="24"/>
          <w:szCs w:val="24"/>
        </w:rPr>
        <w:t>Молекулярная аллергия</w:t>
      </w:r>
    </w:p>
    <w:p w14:paraId="298F89F6" w14:textId="24A22E64" w:rsidR="00354487" w:rsidRPr="00D4563F" w:rsidRDefault="00066532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 w:rsidRPr="00D4563F">
        <w:rPr>
          <w:sz w:val="24"/>
          <w:szCs w:val="24"/>
        </w:rPr>
        <w:t>Подход снизу вверх</w:t>
      </w:r>
      <w:r w:rsidR="00EE1922">
        <w:rPr>
          <w:sz w:val="24"/>
          <w:szCs w:val="24"/>
        </w:rPr>
        <w:t xml:space="preserve"> (восходящий анализ)</w:t>
      </w:r>
      <w:r w:rsidRPr="00D4563F">
        <w:rPr>
          <w:sz w:val="24"/>
          <w:szCs w:val="24"/>
        </w:rPr>
        <w:t xml:space="preserve">/подход </w:t>
      </w:r>
      <w:r w:rsidR="00354487" w:rsidRPr="00D4563F">
        <w:rPr>
          <w:sz w:val="24"/>
          <w:szCs w:val="24"/>
        </w:rPr>
        <w:t>сверху вниз</w:t>
      </w:r>
      <w:r w:rsidRPr="00D4563F">
        <w:rPr>
          <w:sz w:val="24"/>
          <w:szCs w:val="24"/>
        </w:rPr>
        <w:t xml:space="preserve"> </w:t>
      </w:r>
      <w:r w:rsidR="00EE1922">
        <w:rPr>
          <w:sz w:val="24"/>
          <w:szCs w:val="24"/>
        </w:rPr>
        <w:t>(нисходящий анализ)</w:t>
      </w:r>
    </w:p>
    <w:p w14:paraId="2B00F323" w14:textId="7CDA7409" w:rsidR="00354487" w:rsidRPr="00D4563F" w:rsidRDefault="00066532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 w:rsidRPr="00D4563F">
        <w:rPr>
          <w:sz w:val="24"/>
          <w:szCs w:val="24"/>
        </w:rPr>
        <w:t>Мультиплексные анализы/</w:t>
      </w:r>
      <w:r w:rsidR="00EE1922">
        <w:rPr>
          <w:sz w:val="24"/>
          <w:szCs w:val="24"/>
        </w:rPr>
        <w:t xml:space="preserve"> </w:t>
      </w:r>
      <w:proofErr w:type="spellStart"/>
      <w:r w:rsidR="000C1927">
        <w:rPr>
          <w:sz w:val="24"/>
          <w:szCs w:val="24"/>
        </w:rPr>
        <w:t>моно</w:t>
      </w:r>
      <w:r w:rsidRPr="00D4563F">
        <w:rPr>
          <w:sz w:val="24"/>
          <w:szCs w:val="24"/>
        </w:rPr>
        <w:t>плексные</w:t>
      </w:r>
      <w:proofErr w:type="spellEnd"/>
      <w:r w:rsidRPr="00D4563F">
        <w:rPr>
          <w:sz w:val="24"/>
          <w:szCs w:val="24"/>
        </w:rPr>
        <w:t xml:space="preserve"> анализы </w:t>
      </w:r>
    </w:p>
    <w:p w14:paraId="51A09802" w14:textId="1221D303" w:rsidR="00584997" w:rsidRPr="00D4563F" w:rsidRDefault="00AE21F0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  <w:lang w:eastAsia="en-US" w:bidi="en-US"/>
        </w:rPr>
      </w:pPr>
      <w:r w:rsidRPr="00D4563F">
        <w:rPr>
          <w:sz w:val="24"/>
          <w:szCs w:val="24"/>
          <w:lang w:val="en-US" w:eastAsia="en-US" w:bidi="en-US"/>
        </w:rPr>
        <w:t>Allergy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explorer</w:t>
      </w:r>
      <w:r w:rsidR="009A6BC2">
        <w:rPr>
          <w:sz w:val="24"/>
          <w:szCs w:val="24"/>
          <w:lang w:eastAsia="en-US" w:bidi="en-US"/>
        </w:rPr>
        <w:t>-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>®</w:t>
      </w:r>
    </w:p>
    <w:p w14:paraId="7EA252C4" w14:textId="77777777" w:rsidR="00C45FD8" w:rsidRPr="00D4563F" w:rsidRDefault="00C45FD8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bookmarkStart w:id="2" w:name="bookmark5"/>
    </w:p>
    <w:bookmarkEnd w:id="2"/>
    <w:p w14:paraId="39FE9C19" w14:textId="3720D6F1" w:rsidR="0049210D" w:rsidRPr="00D4563F" w:rsidRDefault="00D13C8A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>АННОТАЦИЯ</w:t>
      </w:r>
    </w:p>
    <w:p w14:paraId="51A09803" w14:textId="7E0FBB15" w:rsidR="00584997" w:rsidRPr="00D4563F" w:rsidRDefault="00562FEF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>
        <w:rPr>
          <w:rStyle w:val="102"/>
          <w:sz w:val="24"/>
          <w:szCs w:val="24"/>
        </w:rPr>
        <w:t>Общие сведения</w:t>
      </w:r>
      <w:r w:rsidR="00066532" w:rsidRPr="00D4563F">
        <w:rPr>
          <w:rStyle w:val="102"/>
          <w:sz w:val="24"/>
          <w:szCs w:val="24"/>
        </w:rPr>
        <w:t>:</w:t>
      </w:r>
      <w:r w:rsidR="00354487" w:rsidRPr="00D4563F">
        <w:rPr>
          <w:rStyle w:val="102"/>
          <w:sz w:val="24"/>
          <w:szCs w:val="24"/>
        </w:rPr>
        <w:t xml:space="preserve"> </w:t>
      </w:r>
      <w:r w:rsidR="00030360">
        <w:rPr>
          <w:rStyle w:val="102"/>
          <w:i w:val="0"/>
          <w:iCs w:val="0"/>
          <w:sz w:val="24"/>
          <w:szCs w:val="24"/>
        </w:rPr>
        <w:t>Прогресс</w:t>
      </w:r>
      <w:r w:rsidR="00030360" w:rsidRPr="00D4563F">
        <w:rPr>
          <w:rStyle w:val="102"/>
          <w:sz w:val="24"/>
          <w:szCs w:val="24"/>
        </w:rPr>
        <w:t xml:space="preserve"> </w:t>
      </w:r>
      <w:r w:rsidR="00354487" w:rsidRPr="00D4563F">
        <w:rPr>
          <w:sz w:val="24"/>
          <w:szCs w:val="24"/>
        </w:rPr>
        <w:t>в</w:t>
      </w:r>
      <w:r w:rsidR="00856929" w:rsidRPr="00D4563F">
        <w:rPr>
          <w:sz w:val="24"/>
          <w:szCs w:val="24"/>
        </w:rPr>
        <w:t xml:space="preserve"> понимании молекулярных основ</w:t>
      </w:r>
      <w:r w:rsidR="00066532" w:rsidRPr="00D4563F">
        <w:rPr>
          <w:sz w:val="24"/>
          <w:szCs w:val="24"/>
        </w:rPr>
        <w:t xml:space="preserve"> аллерги</w:t>
      </w:r>
      <w:r w:rsidR="008F0452" w:rsidRPr="00D4563F">
        <w:rPr>
          <w:sz w:val="24"/>
          <w:szCs w:val="24"/>
        </w:rPr>
        <w:t>и</w:t>
      </w:r>
      <w:r w:rsidR="00066532" w:rsidRPr="00D4563F">
        <w:rPr>
          <w:sz w:val="24"/>
          <w:szCs w:val="24"/>
        </w:rPr>
        <w:t xml:space="preserve"> значительно улучшил качество диагностики аллергии, однако </w:t>
      </w:r>
      <w:r w:rsidR="00AE21F0" w:rsidRPr="00D4563F">
        <w:rPr>
          <w:sz w:val="24"/>
          <w:szCs w:val="24"/>
        </w:rPr>
        <w:t xml:space="preserve">место </w:t>
      </w:r>
      <w:r w:rsidR="004C1345" w:rsidRPr="00D4563F">
        <w:rPr>
          <w:sz w:val="24"/>
          <w:szCs w:val="24"/>
        </w:rPr>
        <w:t>моно-</w:t>
      </w:r>
      <w:r w:rsidR="00066532" w:rsidRPr="00D4563F">
        <w:rPr>
          <w:sz w:val="24"/>
          <w:szCs w:val="24"/>
        </w:rPr>
        <w:t xml:space="preserve"> и мультиплексного анализов в диагностическом алгоритме все еще вызывает споры.</w:t>
      </w:r>
    </w:p>
    <w:p w14:paraId="51A09804" w14:textId="2E7377CB" w:rsidR="00584997" w:rsidRPr="00D4563F" w:rsidRDefault="00066532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 w:rsidRPr="00D4563F">
        <w:rPr>
          <w:rStyle w:val="102"/>
          <w:sz w:val="24"/>
          <w:szCs w:val="24"/>
        </w:rPr>
        <w:t>Методы:</w:t>
      </w:r>
      <w:r w:rsidRPr="00D4563F">
        <w:rPr>
          <w:sz w:val="24"/>
          <w:szCs w:val="24"/>
        </w:rPr>
        <w:t xml:space="preserve"> Цель исследования заключалась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в проверке аналитических характеристик недавно </w:t>
      </w:r>
      <w:r w:rsidR="00F51B1C" w:rsidRPr="00D4563F">
        <w:rPr>
          <w:sz w:val="24"/>
          <w:szCs w:val="24"/>
          <w:shd w:val="clear" w:color="auto" w:fill="FFE599" w:themeFill="accent4" w:themeFillTint="66"/>
        </w:rPr>
        <w:t>вы</w:t>
      </w:r>
      <w:r w:rsidR="00F51B1C">
        <w:rPr>
          <w:sz w:val="24"/>
          <w:szCs w:val="24"/>
          <w:shd w:val="clear" w:color="auto" w:fill="FFE599" w:themeFill="accent4" w:themeFillTint="66"/>
        </w:rPr>
        <w:t xml:space="preserve">пущенного </w:t>
      </w:r>
      <w:r w:rsidR="00856929" w:rsidRPr="00D4563F">
        <w:rPr>
          <w:sz w:val="24"/>
          <w:szCs w:val="24"/>
          <w:shd w:val="clear" w:color="auto" w:fill="FFE599" w:themeFill="accent4" w:themeFillTint="66"/>
        </w:rPr>
        <w:t xml:space="preserve">рынок </w:t>
      </w:r>
      <w:r w:rsidR="00F51B1C">
        <w:rPr>
          <w:sz w:val="24"/>
          <w:szCs w:val="24"/>
          <w:shd w:val="clear" w:color="auto" w:fill="FFE599" w:themeFill="accent4" w:themeFillTint="66"/>
        </w:rPr>
        <w:t>анализатора</w:t>
      </w:r>
      <w:r w:rsidR="00F51B1C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proofErr w:type="spellStart"/>
      <w:r w:rsidR="00AE21F0" w:rsidRPr="00D4563F">
        <w:rPr>
          <w:sz w:val="24"/>
          <w:szCs w:val="24"/>
          <w:shd w:val="clear" w:color="auto" w:fill="FFE599" w:themeFill="accent4" w:themeFillTint="66"/>
        </w:rPr>
        <w:t>Allergy</w:t>
      </w:r>
      <w:proofErr w:type="spellEnd"/>
      <w:r w:rsidR="00AE21F0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proofErr w:type="spellStart"/>
      <w:r w:rsidR="00AE21F0" w:rsidRPr="00D4563F">
        <w:rPr>
          <w:sz w:val="24"/>
          <w:szCs w:val="24"/>
          <w:shd w:val="clear" w:color="auto" w:fill="FFE599" w:themeFill="accent4" w:themeFillTint="66"/>
        </w:rPr>
        <w:t>explorer</w:t>
      </w:r>
      <w:proofErr w:type="spellEnd"/>
      <w:r w:rsidR="00AE21F0" w:rsidRPr="00D4563F">
        <w:rPr>
          <w:sz w:val="24"/>
          <w:szCs w:val="24"/>
          <w:shd w:val="clear" w:color="auto" w:fill="FFE599" w:themeFill="accent4" w:themeFillTint="66"/>
        </w:rPr>
        <w:t xml:space="preserve">-ALEX® </w:t>
      </w:r>
      <w:r w:rsidR="004C1345" w:rsidRPr="00D4563F">
        <w:rPr>
          <w:sz w:val="24"/>
          <w:szCs w:val="24"/>
          <w:shd w:val="clear" w:color="auto" w:fill="FFE599" w:themeFill="accent4" w:themeFillTint="66"/>
        </w:rPr>
        <w:t xml:space="preserve">в отобранной </w:t>
      </w:r>
      <w:r w:rsidR="00F51B1C">
        <w:rPr>
          <w:sz w:val="24"/>
          <w:szCs w:val="24"/>
          <w:shd w:val="clear" w:color="auto" w:fill="FFE599" w:themeFill="accent4" w:themeFillTint="66"/>
        </w:rPr>
        <w:t xml:space="preserve">популяции </w:t>
      </w:r>
      <w:r w:rsidR="00DE0DDE">
        <w:rPr>
          <w:sz w:val="24"/>
          <w:szCs w:val="24"/>
          <w:shd w:val="clear" w:color="auto" w:fill="FFE599" w:themeFill="accent4" w:themeFillTint="66"/>
        </w:rPr>
        <w:t>субъект</w:t>
      </w:r>
      <w:r w:rsidR="00F51B1C">
        <w:rPr>
          <w:sz w:val="24"/>
          <w:szCs w:val="24"/>
          <w:shd w:val="clear" w:color="auto" w:fill="FFE599" w:themeFill="accent4" w:themeFillTint="66"/>
        </w:rPr>
        <w:t>ов</w:t>
      </w:r>
      <w:r w:rsidR="004C1345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</w:rPr>
        <w:t xml:space="preserve">(105 </w:t>
      </w:r>
      <w:r w:rsidR="00DE0DDE">
        <w:rPr>
          <w:sz w:val="24"/>
          <w:szCs w:val="24"/>
        </w:rPr>
        <w:t>субъек</w:t>
      </w:r>
      <w:r w:rsidR="00DE0DDE" w:rsidRPr="00D4563F">
        <w:rPr>
          <w:sz w:val="24"/>
          <w:szCs w:val="24"/>
        </w:rPr>
        <w:t xml:space="preserve">тов </w:t>
      </w:r>
      <w:r w:rsidR="00856929" w:rsidRPr="00D4563F">
        <w:rPr>
          <w:sz w:val="24"/>
          <w:szCs w:val="24"/>
        </w:rPr>
        <w:t>с аллергией</w:t>
      </w:r>
      <w:r w:rsidRPr="00D4563F">
        <w:rPr>
          <w:sz w:val="24"/>
          <w:szCs w:val="24"/>
        </w:rPr>
        <w:t xml:space="preserve"> и 15 </w:t>
      </w:r>
      <w:r w:rsidR="00DE0DDE">
        <w:rPr>
          <w:sz w:val="24"/>
          <w:szCs w:val="24"/>
        </w:rPr>
        <w:t>субъек</w:t>
      </w:r>
      <w:r w:rsidR="00DE0DDE" w:rsidRPr="00D4563F">
        <w:rPr>
          <w:sz w:val="24"/>
          <w:szCs w:val="24"/>
        </w:rPr>
        <w:t xml:space="preserve">тов </w:t>
      </w:r>
      <w:r w:rsidR="00856929" w:rsidRPr="00D4563F">
        <w:rPr>
          <w:sz w:val="24"/>
          <w:szCs w:val="24"/>
        </w:rPr>
        <w:t>без аллергии в качестве отрицательного контроля</w:t>
      </w:r>
      <w:r w:rsidRPr="00D4563F">
        <w:rPr>
          <w:sz w:val="24"/>
          <w:szCs w:val="24"/>
        </w:rPr>
        <w:t xml:space="preserve">), </w:t>
      </w:r>
      <w:r w:rsidR="004C1345" w:rsidRPr="00D4563F">
        <w:rPr>
          <w:sz w:val="24"/>
          <w:szCs w:val="24"/>
        </w:rPr>
        <w:t>в сравнении</w:t>
      </w:r>
      <w:r w:rsidRPr="00D4563F">
        <w:rPr>
          <w:sz w:val="24"/>
          <w:szCs w:val="24"/>
        </w:rPr>
        <w:t xml:space="preserve"> с эталонным </w:t>
      </w:r>
      <w:r w:rsidR="006E5BDB">
        <w:rPr>
          <w:sz w:val="24"/>
          <w:szCs w:val="24"/>
        </w:rPr>
        <w:t>анализатором</w:t>
      </w:r>
      <w:r w:rsidR="006E5BDB" w:rsidRPr="00D4563F">
        <w:rPr>
          <w:sz w:val="24"/>
          <w:szCs w:val="24"/>
        </w:rPr>
        <w:t xml:space="preserve"> </w:t>
      </w:r>
      <w:proofErr w:type="spellStart"/>
      <w:r w:rsidR="00AE21F0" w:rsidRPr="00D4563F">
        <w:rPr>
          <w:sz w:val="24"/>
          <w:szCs w:val="24"/>
        </w:rPr>
        <w:t>ImmunoCAP</w:t>
      </w:r>
      <w:proofErr w:type="spellEnd"/>
      <w:r w:rsidR="00AE21F0" w:rsidRPr="00D4563F">
        <w:rPr>
          <w:sz w:val="24"/>
          <w:szCs w:val="24"/>
        </w:rPr>
        <w:t>®</w:t>
      </w:r>
      <w:r w:rsidR="00D762A8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и </w:t>
      </w:r>
      <w:r w:rsidR="00051770">
        <w:rPr>
          <w:sz w:val="24"/>
          <w:szCs w:val="24"/>
        </w:rPr>
        <w:t>кожной инъекционной пробой</w:t>
      </w:r>
      <w:r w:rsidR="004C1345" w:rsidRPr="00D4563F">
        <w:rPr>
          <w:sz w:val="24"/>
          <w:szCs w:val="24"/>
        </w:rPr>
        <w:t xml:space="preserve"> (</w:t>
      </w:r>
      <w:r w:rsidR="004C1345" w:rsidRPr="00D4563F">
        <w:rPr>
          <w:sz w:val="24"/>
          <w:szCs w:val="24"/>
          <w:lang w:val="en-US"/>
        </w:rPr>
        <w:t>SPT</w:t>
      </w:r>
      <w:r w:rsidR="004C1345" w:rsidRPr="00D4563F">
        <w:rPr>
          <w:sz w:val="24"/>
          <w:szCs w:val="24"/>
        </w:rPr>
        <w:t>)</w:t>
      </w:r>
      <w:r w:rsidRPr="00D4563F">
        <w:rPr>
          <w:sz w:val="24"/>
          <w:szCs w:val="24"/>
          <w:lang w:eastAsia="en-US" w:bidi="en-US"/>
        </w:rPr>
        <w:t>.</w:t>
      </w:r>
    </w:p>
    <w:p w14:paraId="51A09805" w14:textId="35B25DC1" w:rsidR="00584997" w:rsidRPr="00D4563F" w:rsidRDefault="00066532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 w:rsidRPr="00D4563F">
        <w:rPr>
          <w:rStyle w:val="102"/>
          <w:sz w:val="24"/>
          <w:szCs w:val="24"/>
        </w:rPr>
        <w:t>Результаты</w:t>
      </w:r>
      <w:r w:rsidR="00556597" w:rsidRPr="00556597">
        <w:rPr>
          <w:rStyle w:val="102"/>
          <w:sz w:val="24"/>
          <w:szCs w:val="24"/>
        </w:rPr>
        <w:t>:</w:t>
      </w:r>
      <w:r w:rsidRPr="00D4563F">
        <w:rPr>
          <w:sz w:val="24"/>
          <w:szCs w:val="24"/>
        </w:rPr>
        <w:t xml:space="preserve"> </w:t>
      </w:r>
      <w:proofErr w:type="spellStart"/>
      <w:r w:rsidR="00E61BF1">
        <w:rPr>
          <w:sz w:val="24"/>
          <w:szCs w:val="24"/>
        </w:rPr>
        <w:t>Межаналитическ</w:t>
      </w:r>
      <w:r w:rsidRPr="00D4563F">
        <w:rPr>
          <w:sz w:val="24"/>
          <w:szCs w:val="24"/>
        </w:rPr>
        <w:t>ое</w:t>
      </w:r>
      <w:proofErr w:type="spellEnd"/>
      <w:r w:rsidRPr="00D4563F">
        <w:rPr>
          <w:sz w:val="24"/>
          <w:szCs w:val="24"/>
        </w:rPr>
        <w:t xml:space="preserve"> качественное сравнение показало </w:t>
      </w:r>
      <w:r w:rsidR="00DE0DDE" w:rsidRPr="00D4563F">
        <w:rPr>
          <w:sz w:val="24"/>
          <w:szCs w:val="24"/>
        </w:rPr>
        <w:t>существенн</w:t>
      </w:r>
      <w:r w:rsidR="00DE0DDE">
        <w:rPr>
          <w:sz w:val="24"/>
          <w:szCs w:val="24"/>
        </w:rPr>
        <w:t>ое</w:t>
      </w:r>
      <w:r w:rsidR="00DE0DDE" w:rsidRPr="00D4563F">
        <w:rPr>
          <w:sz w:val="24"/>
          <w:szCs w:val="24"/>
        </w:rPr>
        <w:t xml:space="preserve"> </w:t>
      </w:r>
      <w:r w:rsidR="00DE0DDE">
        <w:rPr>
          <w:sz w:val="24"/>
          <w:szCs w:val="24"/>
        </w:rPr>
        <w:t xml:space="preserve">сходство </w:t>
      </w:r>
      <w:r w:rsidR="00856929" w:rsidRPr="00D4563F">
        <w:rPr>
          <w:sz w:val="24"/>
          <w:szCs w:val="24"/>
        </w:rPr>
        <w:t>результатов</w:t>
      </w:r>
      <w:r w:rsidR="00DE0DDE">
        <w:rPr>
          <w:sz w:val="24"/>
          <w:szCs w:val="24"/>
        </w:rPr>
        <w:t xml:space="preserve">, полученных с использованием анализатора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и </w:t>
      </w:r>
      <w:r w:rsidR="00051770">
        <w:rPr>
          <w:sz w:val="24"/>
          <w:szCs w:val="24"/>
        </w:rPr>
        <w:t>кожной инъекционной проб</w:t>
      </w:r>
      <w:r w:rsidR="00DE0DDE">
        <w:rPr>
          <w:sz w:val="24"/>
          <w:szCs w:val="24"/>
        </w:rPr>
        <w:t>ы</w:t>
      </w:r>
      <w:r w:rsidR="004C1345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= 0,64). </w:t>
      </w:r>
      <w:r w:rsidR="007F2321">
        <w:rPr>
          <w:sz w:val="24"/>
          <w:szCs w:val="24"/>
        </w:rPr>
        <w:t>С</w:t>
      </w:r>
      <w:r w:rsidR="007F2321" w:rsidRPr="00D4563F">
        <w:rPr>
          <w:sz w:val="24"/>
          <w:szCs w:val="24"/>
        </w:rPr>
        <w:t>ущественн</w:t>
      </w:r>
      <w:r w:rsidR="00E53294" w:rsidRPr="00D4563F">
        <w:rPr>
          <w:sz w:val="24"/>
          <w:szCs w:val="24"/>
        </w:rPr>
        <w:t>ое</w:t>
      </w:r>
      <w:r w:rsidR="004C1345" w:rsidRPr="00D4563F">
        <w:rPr>
          <w:sz w:val="24"/>
          <w:szCs w:val="24"/>
        </w:rPr>
        <w:t xml:space="preserve"> </w:t>
      </w:r>
      <w:r w:rsidR="00DE0DDE" w:rsidRPr="00D4563F">
        <w:rPr>
          <w:sz w:val="24"/>
          <w:szCs w:val="24"/>
        </w:rPr>
        <w:t>с</w:t>
      </w:r>
      <w:r w:rsidR="00DE0DDE">
        <w:rPr>
          <w:sz w:val="24"/>
          <w:szCs w:val="24"/>
        </w:rPr>
        <w:t>ходство</w:t>
      </w:r>
      <w:r w:rsidR="00DE0DDE" w:rsidRPr="00D4563F">
        <w:rPr>
          <w:sz w:val="24"/>
          <w:szCs w:val="24"/>
        </w:rPr>
        <w:t xml:space="preserve"> </w:t>
      </w:r>
      <w:r w:rsidR="00856929" w:rsidRPr="00D4563F">
        <w:rPr>
          <w:sz w:val="24"/>
          <w:szCs w:val="24"/>
        </w:rPr>
        <w:t>результат</w:t>
      </w:r>
      <w:r w:rsidR="00DE0DDE">
        <w:rPr>
          <w:sz w:val="24"/>
          <w:szCs w:val="24"/>
        </w:rPr>
        <w:t xml:space="preserve">ов, полученных с использованием анализаторов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и </w:t>
      </w:r>
      <w:proofErr w:type="spellStart"/>
      <w:r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lang w:eastAsia="en-US" w:bidi="en-US"/>
        </w:rPr>
        <w:t>®</w:t>
      </w:r>
      <w:r w:rsidR="00DE0DDE">
        <w:rPr>
          <w:sz w:val="24"/>
          <w:szCs w:val="24"/>
          <w:lang w:eastAsia="en-US" w:bidi="en-US"/>
        </w:rPr>
        <w:t>,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>был</w:t>
      </w:r>
      <w:r w:rsidR="00E53294" w:rsidRPr="00D4563F">
        <w:rPr>
          <w:sz w:val="24"/>
          <w:szCs w:val="24"/>
        </w:rPr>
        <w:t>о</w:t>
      </w:r>
      <w:r w:rsidRPr="00D4563F">
        <w:rPr>
          <w:sz w:val="24"/>
          <w:szCs w:val="24"/>
        </w:rPr>
        <w:t xml:space="preserve"> продемонстрирован</w:t>
      </w:r>
      <w:r w:rsidR="00E53294" w:rsidRPr="00D4563F">
        <w:rPr>
          <w:sz w:val="24"/>
          <w:szCs w:val="24"/>
        </w:rPr>
        <w:t>о</w:t>
      </w:r>
      <w:r w:rsidR="004C1345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при обнаружении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 xml:space="preserve"> 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= 0,64 </w:t>
      </w:r>
      <w:r w:rsidR="00656A59" w:rsidRPr="00F85CF1">
        <w:rPr>
          <w:bCs/>
          <w:sz w:val="24"/>
          <w:szCs w:val="24"/>
        </w:rPr>
        <w:t>в случае аллергенов воздуха</w:t>
      </w:r>
      <w:r w:rsidR="00656A59" w:rsidRPr="00D4563F">
        <w:rPr>
          <w:b/>
          <w:bCs/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и 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= 0,51 </w:t>
      </w:r>
      <w:r w:rsidR="00656A59">
        <w:rPr>
          <w:sz w:val="24"/>
          <w:szCs w:val="24"/>
        </w:rPr>
        <w:t>в случае</w:t>
      </w:r>
      <w:r w:rsidR="00656A59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пищевых аллергенов), </w:t>
      </w:r>
      <w:r w:rsidR="006E5BDB">
        <w:rPr>
          <w:sz w:val="24"/>
          <w:szCs w:val="24"/>
        </w:rPr>
        <w:t>в свою очередь,</w:t>
      </w:r>
      <w:r w:rsidRPr="00D4563F">
        <w:rPr>
          <w:sz w:val="24"/>
          <w:szCs w:val="24"/>
        </w:rPr>
        <w:t xml:space="preserve"> </w:t>
      </w:r>
      <w:r w:rsidR="006E5BDB" w:rsidRPr="00D4563F">
        <w:rPr>
          <w:sz w:val="24"/>
          <w:szCs w:val="24"/>
        </w:rPr>
        <w:lastRenderedPageBreak/>
        <w:t xml:space="preserve">при обнаружении молекулярных компонентов </w:t>
      </w:r>
      <w:r w:rsidR="006E5BDB" w:rsidRPr="00D4563F">
        <w:rPr>
          <w:sz w:val="24"/>
          <w:szCs w:val="24"/>
          <w:lang w:eastAsia="en-US" w:bidi="en-US"/>
        </w:rPr>
        <w:t>(</w:t>
      </w:r>
      <w:r w:rsidR="006E5BDB" w:rsidRPr="00D4563F">
        <w:rPr>
          <w:sz w:val="24"/>
          <w:szCs w:val="24"/>
          <w:lang w:val="en-US" w:eastAsia="en-US" w:bidi="en-US"/>
        </w:rPr>
        <w:t>k</w:t>
      </w:r>
      <w:r w:rsidR="006E5BDB" w:rsidRPr="00D4563F">
        <w:rPr>
          <w:sz w:val="24"/>
          <w:szCs w:val="24"/>
          <w:lang w:eastAsia="en-US" w:bidi="en-US"/>
        </w:rPr>
        <w:t xml:space="preserve"> </w:t>
      </w:r>
      <w:r w:rsidR="006E5BDB" w:rsidRPr="00D4563F">
        <w:rPr>
          <w:sz w:val="24"/>
          <w:szCs w:val="24"/>
        </w:rPr>
        <w:t xml:space="preserve">= 0,92 </w:t>
      </w:r>
      <w:r w:rsidR="006E5BDB" w:rsidRPr="009B5220">
        <w:rPr>
          <w:bCs/>
          <w:sz w:val="24"/>
          <w:szCs w:val="24"/>
        </w:rPr>
        <w:t>в случае аллергенов воздуха</w:t>
      </w:r>
      <w:r w:rsidR="006E5BDB" w:rsidRPr="00D4563F">
        <w:rPr>
          <w:b/>
          <w:bCs/>
          <w:sz w:val="24"/>
          <w:szCs w:val="24"/>
        </w:rPr>
        <w:t xml:space="preserve"> </w:t>
      </w:r>
      <w:r w:rsidR="006E5BDB" w:rsidRPr="00D4563F">
        <w:rPr>
          <w:sz w:val="24"/>
          <w:szCs w:val="24"/>
        </w:rPr>
        <w:t xml:space="preserve">и </w:t>
      </w:r>
      <w:r w:rsidR="006E5BDB" w:rsidRPr="00D4563F">
        <w:rPr>
          <w:sz w:val="24"/>
          <w:szCs w:val="24"/>
          <w:lang w:val="en-US" w:eastAsia="en-US" w:bidi="en-US"/>
        </w:rPr>
        <w:t>k</w:t>
      </w:r>
      <w:r w:rsidR="006E5BDB" w:rsidRPr="00D4563F">
        <w:rPr>
          <w:sz w:val="24"/>
          <w:szCs w:val="24"/>
          <w:lang w:eastAsia="en-US" w:bidi="en-US"/>
        </w:rPr>
        <w:t xml:space="preserve"> </w:t>
      </w:r>
      <w:r w:rsidR="006E5BDB" w:rsidRPr="00D4563F">
        <w:rPr>
          <w:sz w:val="24"/>
          <w:szCs w:val="24"/>
        </w:rPr>
        <w:t>= 0,72</w:t>
      </w:r>
      <w:r w:rsidR="006E5BDB">
        <w:rPr>
          <w:sz w:val="24"/>
          <w:szCs w:val="24"/>
        </w:rPr>
        <w:t xml:space="preserve"> в случае</w:t>
      </w:r>
      <w:r w:rsidR="006E5BDB" w:rsidRPr="00D4563F">
        <w:rPr>
          <w:sz w:val="24"/>
          <w:szCs w:val="24"/>
        </w:rPr>
        <w:t xml:space="preserve"> пищевых аллергенов)</w:t>
      </w:r>
      <w:r w:rsidRPr="00D4563F">
        <w:rPr>
          <w:sz w:val="24"/>
          <w:szCs w:val="24"/>
        </w:rPr>
        <w:t xml:space="preserve"> был</w:t>
      </w:r>
      <w:r w:rsidR="00E53294" w:rsidRPr="00D4563F">
        <w:rPr>
          <w:sz w:val="24"/>
          <w:szCs w:val="24"/>
        </w:rPr>
        <w:t>о</w:t>
      </w:r>
      <w:r w:rsidR="004C1345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продемонстрирован</w:t>
      </w:r>
      <w:r w:rsidR="00E53294" w:rsidRPr="00D4563F">
        <w:rPr>
          <w:sz w:val="24"/>
          <w:szCs w:val="24"/>
        </w:rPr>
        <w:t>о</w:t>
      </w:r>
      <w:r w:rsidR="006E5BDB" w:rsidRPr="006E5BDB">
        <w:rPr>
          <w:sz w:val="24"/>
          <w:szCs w:val="24"/>
        </w:rPr>
        <w:t xml:space="preserve"> </w:t>
      </w:r>
      <w:r w:rsidR="006E5BDB" w:rsidRPr="00D4563F">
        <w:rPr>
          <w:sz w:val="24"/>
          <w:szCs w:val="24"/>
        </w:rPr>
        <w:t>более высокое с</w:t>
      </w:r>
      <w:r w:rsidR="006E5BDB">
        <w:rPr>
          <w:sz w:val="24"/>
          <w:szCs w:val="24"/>
        </w:rPr>
        <w:t>ходство</w:t>
      </w:r>
      <w:r w:rsidR="006E5BDB" w:rsidRPr="00D4563F">
        <w:rPr>
          <w:sz w:val="24"/>
          <w:szCs w:val="24"/>
        </w:rPr>
        <w:t xml:space="preserve"> результатов</w:t>
      </w:r>
      <w:r w:rsidRPr="00D4563F">
        <w:rPr>
          <w:sz w:val="24"/>
          <w:szCs w:val="24"/>
        </w:rPr>
        <w:t xml:space="preserve">. Количественное сравнение показало </w:t>
      </w:r>
      <w:r w:rsidR="006E5BDB">
        <w:rPr>
          <w:sz w:val="24"/>
          <w:szCs w:val="24"/>
        </w:rPr>
        <w:t>низку</w:t>
      </w:r>
      <w:r w:rsidR="006E5BDB" w:rsidRPr="00D4563F">
        <w:rPr>
          <w:sz w:val="24"/>
          <w:szCs w:val="24"/>
        </w:rPr>
        <w:t xml:space="preserve">ю </w:t>
      </w:r>
      <w:r w:rsidRPr="00D4563F">
        <w:rPr>
          <w:sz w:val="24"/>
          <w:szCs w:val="24"/>
        </w:rPr>
        <w:t xml:space="preserve">корреляцию между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и </w:t>
      </w:r>
      <w:proofErr w:type="spellStart"/>
      <w:r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lang w:eastAsia="en-US" w:bidi="en-US"/>
        </w:rPr>
        <w:t>®.</w:t>
      </w:r>
    </w:p>
    <w:p w14:paraId="51A09806" w14:textId="11085BED" w:rsidR="00584997" w:rsidRPr="00D4563F" w:rsidRDefault="00066532" w:rsidP="00D4563F">
      <w:pPr>
        <w:pStyle w:val="100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 w:rsidRPr="00D4563F">
        <w:rPr>
          <w:rStyle w:val="102"/>
          <w:sz w:val="24"/>
          <w:szCs w:val="24"/>
        </w:rPr>
        <w:t>Заключение:</w:t>
      </w:r>
      <w:r w:rsidRPr="00D4563F">
        <w:rPr>
          <w:sz w:val="24"/>
          <w:szCs w:val="24"/>
        </w:rPr>
        <w:t xml:space="preserve"> Одновременное обнаружение как</w:t>
      </w:r>
      <w:r w:rsidR="00856929" w:rsidRPr="00D4563F">
        <w:rPr>
          <w:sz w:val="24"/>
          <w:szCs w:val="24"/>
        </w:rPr>
        <w:t xml:space="preserve"> </w:t>
      </w:r>
      <w:proofErr w:type="spellStart"/>
      <w:r w:rsidR="00856929" w:rsidRPr="00D4563F">
        <w:rPr>
          <w:sz w:val="24"/>
          <w:szCs w:val="24"/>
          <w:lang w:val="en-US"/>
        </w:rPr>
        <w:t>IgE</w:t>
      </w:r>
      <w:proofErr w:type="spellEnd"/>
      <w:r w:rsidRPr="00D4563F">
        <w:rPr>
          <w:sz w:val="24"/>
          <w:szCs w:val="24"/>
        </w:rPr>
        <w:t>, так и молекулярных компонентов с помощью анализа</w:t>
      </w:r>
      <w:r w:rsidR="006E5BDB">
        <w:rPr>
          <w:sz w:val="24"/>
          <w:szCs w:val="24"/>
        </w:rPr>
        <w:t>тора</w:t>
      </w:r>
      <w:r w:rsidRPr="00D4563F">
        <w:rPr>
          <w:sz w:val="24"/>
          <w:szCs w:val="24"/>
        </w:rPr>
        <w:t xml:space="preserve"> </w:t>
      </w:r>
      <w:r w:rsidR="006E5BDB" w:rsidRPr="00D4563F">
        <w:rPr>
          <w:sz w:val="24"/>
          <w:szCs w:val="24"/>
        </w:rPr>
        <w:t>ALEX®</w:t>
      </w:r>
      <w:r w:rsidR="006E5BDB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может преодолеть некоторые из основных ограничений</w:t>
      </w:r>
      <w:r w:rsidR="006E5BDB">
        <w:rPr>
          <w:sz w:val="24"/>
          <w:szCs w:val="24"/>
        </w:rPr>
        <w:t>, связанных с</w:t>
      </w:r>
      <w:r w:rsidRPr="00D4563F">
        <w:rPr>
          <w:sz w:val="24"/>
          <w:szCs w:val="24"/>
        </w:rPr>
        <w:t xml:space="preserve"> </w:t>
      </w:r>
      <w:r w:rsidR="006E5BDB" w:rsidRPr="00D4563F">
        <w:rPr>
          <w:sz w:val="24"/>
          <w:szCs w:val="24"/>
        </w:rPr>
        <w:t>используемы</w:t>
      </w:r>
      <w:r w:rsidR="006E5BDB">
        <w:rPr>
          <w:sz w:val="24"/>
          <w:szCs w:val="24"/>
        </w:rPr>
        <w:t>ми</w:t>
      </w:r>
      <w:r w:rsidR="006E5BDB" w:rsidRPr="00D4563F">
        <w:rPr>
          <w:sz w:val="24"/>
          <w:szCs w:val="24"/>
        </w:rPr>
        <w:t xml:space="preserve"> </w:t>
      </w:r>
      <w:r w:rsidR="004C1345" w:rsidRPr="00D4563F">
        <w:rPr>
          <w:sz w:val="24"/>
          <w:szCs w:val="24"/>
        </w:rPr>
        <w:t>в настоящее время средств</w:t>
      </w:r>
      <w:r w:rsidR="006E5BDB">
        <w:rPr>
          <w:sz w:val="24"/>
          <w:szCs w:val="24"/>
        </w:rPr>
        <w:t>ами</w:t>
      </w:r>
      <w:r w:rsidR="004C1345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мультиплексного анализа. Однако, прежде чем использовать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в качестве рутинного метода, аналитические характеристики (в частности, </w:t>
      </w:r>
      <w:r w:rsidR="006E5BDB">
        <w:rPr>
          <w:sz w:val="24"/>
          <w:szCs w:val="24"/>
        </w:rPr>
        <w:t>связанные с</w:t>
      </w:r>
      <w:r w:rsidR="006E5BDB" w:rsidRPr="00D4563F">
        <w:rPr>
          <w:sz w:val="24"/>
          <w:szCs w:val="24"/>
        </w:rPr>
        <w:t xml:space="preserve"> экстракт</w:t>
      </w:r>
      <w:r w:rsidR="006E5BDB">
        <w:rPr>
          <w:sz w:val="24"/>
          <w:szCs w:val="24"/>
        </w:rPr>
        <w:t>ами</w:t>
      </w:r>
      <w:r w:rsidRPr="00D4563F">
        <w:rPr>
          <w:sz w:val="24"/>
          <w:szCs w:val="24"/>
        </w:rPr>
        <w:t xml:space="preserve">) </w:t>
      </w:r>
      <w:r w:rsidR="006E5BDB">
        <w:rPr>
          <w:sz w:val="24"/>
          <w:szCs w:val="24"/>
        </w:rPr>
        <w:t>необходимо</w:t>
      </w:r>
      <w:r w:rsidRPr="00D4563F">
        <w:rPr>
          <w:sz w:val="24"/>
          <w:szCs w:val="24"/>
        </w:rPr>
        <w:t xml:space="preserve"> дополнительно </w:t>
      </w:r>
      <w:r w:rsidR="006E5BDB" w:rsidRPr="00D4563F">
        <w:rPr>
          <w:sz w:val="24"/>
          <w:szCs w:val="24"/>
        </w:rPr>
        <w:t>изуч</w:t>
      </w:r>
      <w:r w:rsidR="006E5BDB">
        <w:rPr>
          <w:sz w:val="24"/>
          <w:szCs w:val="24"/>
        </w:rPr>
        <w:t xml:space="preserve">ить </w:t>
      </w:r>
      <w:r w:rsidRPr="00D4563F">
        <w:rPr>
          <w:sz w:val="24"/>
          <w:szCs w:val="24"/>
        </w:rPr>
        <w:t>в более широком масштабе.</w:t>
      </w:r>
    </w:p>
    <w:p w14:paraId="51A09807" w14:textId="77777777" w:rsidR="00584997" w:rsidRPr="00D4563F" w:rsidRDefault="00066532" w:rsidP="00D4563F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254"/>
        </w:tabs>
        <w:spacing w:line="360" w:lineRule="auto"/>
        <w:contextualSpacing/>
        <w:rPr>
          <w:sz w:val="24"/>
          <w:szCs w:val="24"/>
        </w:rPr>
      </w:pPr>
      <w:bookmarkStart w:id="3" w:name="bookmark4"/>
      <w:r w:rsidRPr="00D4563F">
        <w:rPr>
          <w:rStyle w:val="385pt"/>
          <w:b/>
          <w:bCs/>
          <w:sz w:val="24"/>
          <w:szCs w:val="24"/>
        </w:rPr>
        <w:t>Введение</w:t>
      </w:r>
      <w:bookmarkEnd w:id="3"/>
    </w:p>
    <w:p w14:paraId="51A09808" w14:textId="44DE296E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Молекулярная </w:t>
      </w:r>
      <w:r w:rsidR="00B07B10">
        <w:rPr>
          <w:sz w:val="24"/>
          <w:szCs w:val="24"/>
        </w:rPr>
        <w:t xml:space="preserve">диагностика </w:t>
      </w:r>
      <w:r w:rsidR="00B07B10" w:rsidRPr="00D4563F">
        <w:rPr>
          <w:sz w:val="24"/>
          <w:szCs w:val="24"/>
        </w:rPr>
        <w:t>аллерги</w:t>
      </w:r>
      <w:r w:rsidR="00B07B10">
        <w:rPr>
          <w:sz w:val="24"/>
          <w:szCs w:val="24"/>
        </w:rPr>
        <w:t>и</w:t>
      </w:r>
      <w:r w:rsidR="00B07B10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(МА) значительно улучшила качество диагностики аллергии, </w:t>
      </w:r>
      <w:r w:rsidR="00B07B10">
        <w:rPr>
          <w:sz w:val="24"/>
          <w:szCs w:val="24"/>
        </w:rPr>
        <w:t xml:space="preserve">обеспечив </w:t>
      </w:r>
      <w:r w:rsidRPr="00D4563F">
        <w:rPr>
          <w:sz w:val="24"/>
          <w:szCs w:val="24"/>
        </w:rPr>
        <w:t xml:space="preserve">возможность </w:t>
      </w:r>
      <w:r w:rsidR="006E5BDB" w:rsidRPr="00D4563F">
        <w:rPr>
          <w:sz w:val="24"/>
          <w:szCs w:val="24"/>
        </w:rPr>
        <w:t>отлич</w:t>
      </w:r>
      <w:r w:rsidR="006E5BDB">
        <w:rPr>
          <w:sz w:val="24"/>
          <w:szCs w:val="24"/>
        </w:rPr>
        <w:t>и</w:t>
      </w:r>
      <w:r w:rsidR="006E5BDB" w:rsidRPr="00D4563F">
        <w:rPr>
          <w:sz w:val="24"/>
          <w:szCs w:val="24"/>
        </w:rPr>
        <w:t xml:space="preserve">ть </w:t>
      </w:r>
      <w:r w:rsidRPr="00D4563F">
        <w:rPr>
          <w:sz w:val="24"/>
          <w:szCs w:val="24"/>
        </w:rPr>
        <w:t>настоящую сенсибилизацию от перекрестных реакций, с важн</w:t>
      </w:r>
      <w:r w:rsidR="00856929" w:rsidRPr="00D4563F">
        <w:rPr>
          <w:sz w:val="24"/>
          <w:szCs w:val="24"/>
        </w:rPr>
        <w:t xml:space="preserve">ой возможностью </w:t>
      </w:r>
      <w:r w:rsidRPr="00D4563F">
        <w:rPr>
          <w:sz w:val="24"/>
          <w:szCs w:val="24"/>
        </w:rPr>
        <w:t>выбор</w:t>
      </w:r>
      <w:r w:rsidR="00856929" w:rsidRPr="00D4563F">
        <w:rPr>
          <w:sz w:val="24"/>
          <w:szCs w:val="24"/>
        </w:rPr>
        <w:t>а</w:t>
      </w:r>
      <w:r w:rsidRPr="00D4563F">
        <w:rPr>
          <w:sz w:val="24"/>
          <w:szCs w:val="24"/>
        </w:rPr>
        <w:t xml:space="preserve"> иммунотерапии с учетом специфики аллергенов и стратификации риска развития пищевой аллергии </w:t>
      </w:r>
      <w:hyperlink w:anchor="bookmark18" w:tooltip="Current Document">
        <w:r w:rsidRPr="00D4563F">
          <w:rPr>
            <w:sz w:val="24"/>
            <w:szCs w:val="24"/>
          </w:rPr>
          <w:t>[1</w:t>
        </w:r>
      </w:hyperlink>
      <w:hyperlink w:anchor="bookmark19" w:tooltip="Current Document">
        <w:r w:rsidRPr="00D4563F">
          <w:rPr>
            <w:sz w:val="24"/>
            <w:szCs w:val="24"/>
          </w:rPr>
          <w:t>,</w:t>
        </w:r>
        <w:r w:rsidR="00B15709" w:rsidRPr="00F85CF1">
          <w:rPr>
            <w:sz w:val="24"/>
            <w:szCs w:val="24"/>
          </w:rPr>
          <w:t xml:space="preserve"> </w:t>
        </w:r>
        <w:r w:rsidRPr="00D4563F">
          <w:rPr>
            <w:sz w:val="24"/>
            <w:szCs w:val="24"/>
          </w:rPr>
          <w:t>2]</w:t>
        </w:r>
      </w:hyperlink>
      <w:r w:rsidRPr="00D4563F">
        <w:rPr>
          <w:sz w:val="24"/>
          <w:szCs w:val="24"/>
        </w:rPr>
        <w:t xml:space="preserve">. Тем не менее, </w:t>
      </w:r>
      <w:r w:rsidR="00856929" w:rsidRPr="00D4563F">
        <w:rPr>
          <w:sz w:val="24"/>
          <w:szCs w:val="24"/>
        </w:rPr>
        <w:t>для</w:t>
      </w:r>
      <w:r w:rsidRPr="00D4563F">
        <w:rPr>
          <w:sz w:val="24"/>
          <w:szCs w:val="24"/>
        </w:rPr>
        <w:t xml:space="preserve"> полно</w:t>
      </w:r>
      <w:r w:rsidR="00856929" w:rsidRPr="00D4563F">
        <w:rPr>
          <w:sz w:val="24"/>
          <w:szCs w:val="24"/>
        </w:rPr>
        <w:t>го</w:t>
      </w:r>
      <w:r w:rsidRPr="00D4563F">
        <w:rPr>
          <w:sz w:val="24"/>
          <w:szCs w:val="24"/>
        </w:rPr>
        <w:t xml:space="preserve"> раскры</w:t>
      </w:r>
      <w:r w:rsidR="00856929" w:rsidRPr="00D4563F">
        <w:rPr>
          <w:sz w:val="24"/>
          <w:szCs w:val="24"/>
        </w:rPr>
        <w:t>тия</w:t>
      </w:r>
      <w:r w:rsidRPr="00D4563F">
        <w:rPr>
          <w:sz w:val="24"/>
          <w:szCs w:val="24"/>
        </w:rPr>
        <w:t xml:space="preserve"> потенциал</w:t>
      </w:r>
      <w:r w:rsidR="00856929" w:rsidRPr="00D4563F">
        <w:rPr>
          <w:sz w:val="24"/>
          <w:szCs w:val="24"/>
        </w:rPr>
        <w:t>а</w:t>
      </w:r>
      <w:r w:rsidR="004D3C80" w:rsidRPr="00D4563F">
        <w:rPr>
          <w:sz w:val="24"/>
          <w:szCs w:val="24"/>
        </w:rPr>
        <w:t xml:space="preserve"> данного метода </w:t>
      </w:r>
      <w:r w:rsidR="00DB03D1" w:rsidRPr="00D4563F">
        <w:rPr>
          <w:sz w:val="24"/>
          <w:szCs w:val="24"/>
        </w:rPr>
        <w:t>необходимо сформировать</w:t>
      </w:r>
      <w:r w:rsidR="004D3C80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четк</w:t>
      </w:r>
      <w:r w:rsidR="004D3C80" w:rsidRPr="00D4563F">
        <w:rPr>
          <w:sz w:val="24"/>
          <w:szCs w:val="24"/>
        </w:rPr>
        <w:t>ий план</w:t>
      </w:r>
      <w:r w:rsidRPr="00D4563F">
        <w:rPr>
          <w:sz w:val="24"/>
          <w:szCs w:val="24"/>
        </w:rPr>
        <w:t xml:space="preserve"> диагностического обследования и </w:t>
      </w:r>
      <w:r w:rsidR="004D3C80" w:rsidRPr="00D4563F">
        <w:rPr>
          <w:sz w:val="24"/>
          <w:szCs w:val="24"/>
        </w:rPr>
        <w:t xml:space="preserve">иметь </w:t>
      </w:r>
      <w:r w:rsidRPr="00D4563F">
        <w:rPr>
          <w:sz w:val="24"/>
          <w:szCs w:val="24"/>
        </w:rPr>
        <w:t>хорош</w:t>
      </w:r>
      <w:r w:rsidR="004D3C80" w:rsidRPr="00D4563F">
        <w:rPr>
          <w:sz w:val="24"/>
          <w:szCs w:val="24"/>
        </w:rPr>
        <w:t>ий</w:t>
      </w:r>
      <w:r w:rsidRPr="00D4563F">
        <w:rPr>
          <w:sz w:val="24"/>
          <w:szCs w:val="24"/>
        </w:rPr>
        <w:t xml:space="preserve"> уро</w:t>
      </w:r>
      <w:r w:rsidR="004D3C80" w:rsidRPr="00D4563F">
        <w:rPr>
          <w:sz w:val="24"/>
          <w:szCs w:val="24"/>
        </w:rPr>
        <w:t>вень</w:t>
      </w:r>
      <w:r w:rsidRPr="00D4563F">
        <w:rPr>
          <w:sz w:val="24"/>
          <w:szCs w:val="24"/>
        </w:rPr>
        <w:t xml:space="preserve"> знаний диагностических методов.</w:t>
      </w:r>
    </w:p>
    <w:p w14:paraId="51A0980D" w14:textId="49AED6F8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В настоящее время МА может проводиться методом </w:t>
      </w:r>
      <w:r w:rsidR="00DB03D1" w:rsidRPr="00D4563F">
        <w:rPr>
          <w:sz w:val="24"/>
          <w:szCs w:val="24"/>
        </w:rPr>
        <w:t xml:space="preserve">моно- </w:t>
      </w:r>
      <w:r w:rsidRPr="00D4563F">
        <w:rPr>
          <w:sz w:val="24"/>
          <w:szCs w:val="24"/>
        </w:rPr>
        <w:t xml:space="preserve">или мультиплексного анализа. Пока что </w:t>
      </w:r>
      <w:proofErr w:type="spellStart"/>
      <w:r w:rsidR="00DB03D1" w:rsidRPr="00D4563F">
        <w:rPr>
          <w:sz w:val="24"/>
          <w:szCs w:val="24"/>
        </w:rPr>
        <w:t>моно</w:t>
      </w:r>
      <w:r w:rsidRPr="00D4563F">
        <w:rPr>
          <w:sz w:val="24"/>
          <w:szCs w:val="24"/>
        </w:rPr>
        <w:t>плексный</w:t>
      </w:r>
      <w:proofErr w:type="spellEnd"/>
      <w:r w:rsidRPr="00D4563F">
        <w:rPr>
          <w:sz w:val="24"/>
          <w:szCs w:val="24"/>
        </w:rPr>
        <w:t xml:space="preserve"> анализ является методом выбора в </w:t>
      </w:r>
      <w:r w:rsidR="006E5BDB">
        <w:rPr>
          <w:sz w:val="24"/>
          <w:szCs w:val="24"/>
        </w:rPr>
        <w:t xml:space="preserve">рамках </w:t>
      </w:r>
      <w:r w:rsidR="006E5BDB" w:rsidRPr="00D4563F">
        <w:rPr>
          <w:sz w:val="24"/>
          <w:szCs w:val="24"/>
        </w:rPr>
        <w:t>традиционно</w:t>
      </w:r>
      <w:r w:rsidR="006E5BDB">
        <w:rPr>
          <w:sz w:val="24"/>
          <w:szCs w:val="24"/>
        </w:rPr>
        <w:t>го</w:t>
      </w:r>
      <w:r w:rsidR="006E5BDB" w:rsidRPr="00D4563F">
        <w:rPr>
          <w:sz w:val="24"/>
          <w:szCs w:val="24"/>
        </w:rPr>
        <w:t xml:space="preserve"> </w:t>
      </w:r>
      <w:r w:rsidR="005B2085">
        <w:rPr>
          <w:sz w:val="24"/>
          <w:szCs w:val="24"/>
        </w:rPr>
        <w:t xml:space="preserve">анализа </w:t>
      </w:r>
      <w:r w:rsidRPr="00D4563F">
        <w:rPr>
          <w:rStyle w:val="24"/>
          <w:sz w:val="24"/>
          <w:szCs w:val="24"/>
        </w:rPr>
        <w:t>"сверху вниз";</w:t>
      </w:r>
      <w:r w:rsidRPr="00D4563F">
        <w:rPr>
          <w:sz w:val="24"/>
          <w:szCs w:val="24"/>
        </w:rPr>
        <w:t xml:space="preserve"> </w:t>
      </w:r>
      <w:r w:rsidR="005B2085">
        <w:rPr>
          <w:sz w:val="24"/>
          <w:szCs w:val="24"/>
        </w:rPr>
        <w:t>с помощью так</w:t>
      </w:r>
      <w:r w:rsidRPr="00D4563F">
        <w:rPr>
          <w:sz w:val="24"/>
          <w:szCs w:val="24"/>
        </w:rPr>
        <w:t xml:space="preserve">ой индуктивной стратегии аллерголог, переходя от клинического анамнеза, </w:t>
      </w:r>
      <w:r w:rsidR="00051770">
        <w:rPr>
          <w:sz w:val="24"/>
          <w:szCs w:val="24"/>
        </w:rPr>
        <w:t>кожных инъекционных проб</w:t>
      </w:r>
      <w:r w:rsidR="00BF2E58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и/или</w:t>
      </w:r>
      <w:r w:rsidR="00DB03D1" w:rsidRPr="00D4563F">
        <w:rPr>
          <w:sz w:val="24"/>
          <w:szCs w:val="24"/>
        </w:rPr>
        <w:t xml:space="preserve"> определения</w:t>
      </w:r>
      <w:r w:rsidRPr="00D4563F">
        <w:rPr>
          <w:sz w:val="24"/>
          <w:szCs w:val="24"/>
        </w:rPr>
        <w:t xml:space="preserve">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="00DB03D1" w:rsidRPr="00D4563F">
        <w:rPr>
          <w:sz w:val="24"/>
          <w:szCs w:val="24"/>
        </w:rPr>
        <w:t xml:space="preserve">сенсибилизации </w:t>
      </w:r>
      <w:r w:rsidRPr="00D4563F">
        <w:rPr>
          <w:sz w:val="24"/>
          <w:szCs w:val="24"/>
        </w:rPr>
        <w:t xml:space="preserve">к экстрактам, выбирает, какие молекулы должны быть проверены на основе точной клинической гипотезы. </w:t>
      </w:r>
      <w:r w:rsidR="005B2085">
        <w:rPr>
          <w:sz w:val="24"/>
          <w:szCs w:val="24"/>
        </w:rPr>
        <w:t xml:space="preserve">Ценность </w:t>
      </w:r>
      <w:proofErr w:type="spellStart"/>
      <w:r w:rsidR="005B2085">
        <w:rPr>
          <w:sz w:val="24"/>
          <w:szCs w:val="24"/>
        </w:rPr>
        <w:t>м</w:t>
      </w:r>
      <w:r w:rsidR="00DB03D1" w:rsidRPr="00D4563F">
        <w:rPr>
          <w:sz w:val="24"/>
          <w:szCs w:val="24"/>
        </w:rPr>
        <w:t>оноплексны</w:t>
      </w:r>
      <w:r w:rsidR="005B2085">
        <w:rPr>
          <w:sz w:val="24"/>
          <w:szCs w:val="24"/>
        </w:rPr>
        <w:t>х</w:t>
      </w:r>
      <w:proofErr w:type="spellEnd"/>
      <w:r w:rsidR="00DB03D1" w:rsidRPr="00D4563F">
        <w:rPr>
          <w:sz w:val="24"/>
          <w:szCs w:val="24"/>
        </w:rPr>
        <w:t xml:space="preserve"> </w:t>
      </w:r>
      <w:r w:rsidR="005B2085" w:rsidRPr="00D4563F">
        <w:rPr>
          <w:sz w:val="24"/>
          <w:szCs w:val="24"/>
        </w:rPr>
        <w:t>анализ</w:t>
      </w:r>
      <w:r w:rsidR="005B2085">
        <w:rPr>
          <w:sz w:val="24"/>
          <w:szCs w:val="24"/>
        </w:rPr>
        <w:t>ов</w:t>
      </w:r>
      <w:r w:rsidR="005B2085" w:rsidRPr="00D4563F">
        <w:rPr>
          <w:sz w:val="24"/>
          <w:szCs w:val="24"/>
        </w:rPr>
        <w:t xml:space="preserve"> </w:t>
      </w:r>
      <w:r w:rsidR="005B2085">
        <w:rPr>
          <w:sz w:val="24"/>
          <w:szCs w:val="24"/>
        </w:rPr>
        <w:t xml:space="preserve">в том, что они позволяют получить </w:t>
      </w:r>
      <w:r w:rsidRPr="00D4563F">
        <w:rPr>
          <w:sz w:val="24"/>
          <w:szCs w:val="24"/>
        </w:rPr>
        <w:t xml:space="preserve">количественную </w:t>
      </w:r>
      <w:r w:rsidR="005B2085">
        <w:rPr>
          <w:sz w:val="24"/>
          <w:szCs w:val="24"/>
        </w:rPr>
        <w:t xml:space="preserve">оценку, характеризуются </w:t>
      </w:r>
      <w:r w:rsidRPr="00D4563F">
        <w:rPr>
          <w:sz w:val="24"/>
          <w:szCs w:val="24"/>
        </w:rPr>
        <w:t>высок</w:t>
      </w:r>
      <w:r w:rsidR="005B2085">
        <w:rPr>
          <w:sz w:val="24"/>
          <w:szCs w:val="24"/>
        </w:rPr>
        <w:t>им уровнем</w:t>
      </w:r>
      <w:r w:rsidR="00DB03D1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автоматиза</w:t>
      </w:r>
      <w:r w:rsidR="005B2085">
        <w:rPr>
          <w:sz w:val="24"/>
          <w:szCs w:val="24"/>
        </w:rPr>
        <w:t>ции</w:t>
      </w:r>
      <w:r w:rsidRPr="00D4563F">
        <w:rPr>
          <w:sz w:val="24"/>
          <w:szCs w:val="24"/>
        </w:rPr>
        <w:t xml:space="preserve"> (</w:t>
      </w:r>
      <w:r w:rsidR="005B2085">
        <w:rPr>
          <w:sz w:val="24"/>
          <w:szCs w:val="24"/>
        </w:rPr>
        <w:t xml:space="preserve">позволяют вводить </w:t>
      </w:r>
      <w:r w:rsidRPr="00D4563F">
        <w:rPr>
          <w:sz w:val="24"/>
          <w:szCs w:val="24"/>
        </w:rPr>
        <w:t xml:space="preserve">как </w:t>
      </w:r>
      <w:r w:rsidR="005B2085" w:rsidRPr="00D4563F">
        <w:rPr>
          <w:sz w:val="24"/>
          <w:szCs w:val="24"/>
        </w:rPr>
        <w:t>экстракт</w:t>
      </w:r>
      <w:r w:rsidR="005B2085">
        <w:rPr>
          <w:sz w:val="24"/>
          <w:szCs w:val="24"/>
        </w:rPr>
        <w:t>ы</w:t>
      </w:r>
      <w:r w:rsidRPr="00D4563F">
        <w:rPr>
          <w:sz w:val="24"/>
          <w:szCs w:val="24"/>
        </w:rPr>
        <w:t>, так и молекул</w:t>
      </w:r>
      <w:r w:rsidR="005B2085">
        <w:rPr>
          <w:sz w:val="24"/>
          <w:szCs w:val="24"/>
        </w:rPr>
        <w:t>ы</w:t>
      </w:r>
      <w:r w:rsidRPr="00D4563F">
        <w:rPr>
          <w:sz w:val="24"/>
          <w:szCs w:val="24"/>
        </w:rPr>
        <w:t xml:space="preserve"> в одной и той же сессии тестирования) и </w:t>
      </w:r>
      <w:r w:rsidR="00782387">
        <w:rPr>
          <w:sz w:val="24"/>
          <w:szCs w:val="24"/>
        </w:rPr>
        <w:t xml:space="preserve">являются </w:t>
      </w:r>
      <w:r w:rsidRPr="00D4563F">
        <w:rPr>
          <w:sz w:val="24"/>
          <w:szCs w:val="24"/>
        </w:rPr>
        <w:t>экономически эффективны</w:t>
      </w:r>
      <w:r w:rsidR="00782387">
        <w:rPr>
          <w:sz w:val="24"/>
          <w:szCs w:val="24"/>
        </w:rPr>
        <w:t>ми</w:t>
      </w:r>
      <w:r w:rsidRPr="00D4563F">
        <w:rPr>
          <w:sz w:val="24"/>
          <w:szCs w:val="24"/>
        </w:rPr>
        <w:t xml:space="preserve">, </w:t>
      </w:r>
      <w:r w:rsidR="00782387">
        <w:rPr>
          <w:sz w:val="24"/>
          <w:szCs w:val="24"/>
        </w:rPr>
        <w:t>когда</w:t>
      </w:r>
      <w:r w:rsidRPr="00D4563F">
        <w:rPr>
          <w:sz w:val="24"/>
          <w:szCs w:val="24"/>
        </w:rPr>
        <w:t xml:space="preserve"> про</w:t>
      </w:r>
      <w:r w:rsidR="00782387">
        <w:rPr>
          <w:sz w:val="24"/>
          <w:szCs w:val="24"/>
        </w:rPr>
        <w:t>из</w:t>
      </w:r>
      <w:r w:rsidRPr="00D4563F">
        <w:rPr>
          <w:sz w:val="24"/>
          <w:szCs w:val="24"/>
        </w:rPr>
        <w:t>водятся с использованием надежного диагностического алгоритма. С другой стороны, некоторая сенсибилизация</w:t>
      </w:r>
      <w:r w:rsidR="004D3C80" w:rsidRPr="00D4563F">
        <w:rPr>
          <w:sz w:val="24"/>
          <w:szCs w:val="24"/>
        </w:rPr>
        <w:t xml:space="preserve"> организма</w:t>
      </w:r>
      <w:r w:rsidRPr="00D4563F">
        <w:rPr>
          <w:sz w:val="24"/>
          <w:szCs w:val="24"/>
        </w:rPr>
        <w:t xml:space="preserve"> может быть пропущена или недооценена. Мультиплексные анализы, </w:t>
      </w:r>
      <w:r w:rsidR="007454A3">
        <w:rPr>
          <w:sz w:val="24"/>
          <w:szCs w:val="24"/>
        </w:rPr>
        <w:t>в свою очередь</w:t>
      </w:r>
      <w:r w:rsidRPr="00D4563F">
        <w:rPr>
          <w:sz w:val="24"/>
          <w:szCs w:val="24"/>
        </w:rPr>
        <w:t xml:space="preserve">, </w:t>
      </w:r>
      <w:r w:rsidR="007454A3">
        <w:rPr>
          <w:sz w:val="24"/>
          <w:szCs w:val="24"/>
        </w:rPr>
        <w:t>обеспечива</w:t>
      </w:r>
      <w:r w:rsidR="007454A3" w:rsidRPr="00D4563F">
        <w:rPr>
          <w:sz w:val="24"/>
          <w:szCs w:val="24"/>
        </w:rPr>
        <w:t xml:space="preserve">ют </w:t>
      </w:r>
      <w:r w:rsidRPr="00D4563F">
        <w:rPr>
          <w:sz w:val="24"/>
          <w:szCs w:val="24"/>
        </w:rPr>
        <w:t xml:space="preserve">более широкое видение профиля </w:t>
      </w:r>
      <w:r w:rsidR="00DB03D1" w:rsidRPr="00D4563F">
        <w:rPr>
          <w:sz w:val="24"/>
          <w:szCs w:val="24"/>
        </w:rPr>
        <w:t>сенсибилизации</w:t>
      </w:r>
      <w:r w:rsidRPr="00D4563F">
        <w:rPr>
          <w:sz w:val="24"/>
          <w:szCs w:val="24"/>
        </w:rPr>
        <w:t xml:space="preserve"> пациента. Они нужны, когда необходимо протестировать &gt;12-13 молекул (</w:t>
      </w:r>
      <w:r w:rsidR="007454A3">
        <w:rPr>
          <w:sz w:val="24"/>
          <w:szCs w:val="24"/>
        </w:rPr>
        <w:t xml:space="preserve">анализы </w:t>
      </w:r>
      <w:r w:rsidR="007454A3" w:rsidRPr="00D4563F">
        <w:rPr>
          <w:sz w:val="24"/>
          <w:szCs w:val="24"/>
        </w:rPr>
        <w:t>име</w:t>
      </w:r>
      <w:r w:rsidR="007454A3">
        <w:rPr>
          <w:sz w:val="24"/>
          <w:szCs w:val="24"/>
        </w:rPr>
        <w:t>ют</w:t>
      </w:r>
      <w:r w:rsidR="007454A3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как клиническое, так и экономическое преимущество) или </w:t>
      </w:r>
      <w:r w:rsidR="004D3C80" w:rsidRPr="00D4563F">
        <w:rPr>
          <w:sz w:val="24"/>
          <w:szCs w:val="24"/>
        </w:rPr>
        <w:t xml:space="preserve">в </w:t>
      </w:r>
      <w:r w:rsidRPr="00D4563F">
        <w:rPr>
          <w:sz w:val="24"/>
          <w:szCs w:val="24"/>
        </w:rPr>
        <w:t>условиях</w:t>
      </w:r>
      <w:r w:rsidR="004D3C80" w:rsidRPr="00D4563F">
        <w:rPr>
          <w:sz w:val="24"/>
          <w:szCs w:val="24"/>
        </w:rPr>
        <w:t xml:space="preserve"> педиатрической практики</w:t>
      </w:r>
      <w:r w:rsidRPr="00D4563F">
        <w:rPr>
          <w:sz w:val="24"/>
          <w:szCs w:val="24"/>
        </w:rPr>
        <w:t xml:space="preserve"> из-за малого </w:t>
      </w:r>
      <w:r w:rsidR="004D3C80" w:rsidRPr="00D4563F">
        <w:rPr>
          <w:sz w:val="24"/>
          <w:szCs w:val="24"/>
        </w:rPr>
        <w:t xml:space="preserve">объема получаемой </w:t>
      </w:r>
      <w:r w:rsidRPr="00D4563F">
        <w:rPr>
          <w:sz w:val="24"/>
          <w:szCs w:val="24"/>
        </w:rPr>
        <w:t xml:space="preserve">сыворотки крови. </w:t>
      </w:r>
      <w:r w:rsidRPr="00D4563F">
        <w:rPr>
          <w:sz w:val="24"/>
          <w:szCs w:val="24"/>
          <w:shd w:val="clear" w:color="auto" w:fill="FFE599" w:themeFill="accent4" w:themeFillTint="66"/>
        </w:rPr>
        <w:t>Они являются первым вариантом в случае</w:t>
      </w:r>
      <w:r w:rsidR="007454A3">
        <w:rPr>
          <w:sz w:val="24"/>
          <w:szCs w:val="24"/>
          <w:shd w:val="clear" w:color="auto" w:fill="FFE599" w:themeFill="accent4" w:themeFillTint="66"/>
        </w:rPr>
        <w:t xml:space="preserve"> анализа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rStyle w:val="24"/>
          <w:sz w:val="24"/>
          <w:szCs w:val="24"/>
          <w:shd w:val="clear" w:color="auto" w:fill="FFE599" w:themeFill="accent4" w:themeFillTint="66"/>
        </w:rPr>
        <w:t>"снизу вверх"</w:t>
      </w:r>
      <w:r w:rsidRPr="00D4563F">
        <w:rPr>
          <w:sz w:val="24"/>
          <w:szCs w:val="24"/>
        </w:rPr>
        <w:t xml:space="preserve"> для тех клиницистов, которые решают перейти от широкого лабораторного тестирования к клиническому, а также во всех тех клинических условиях, которые требуют, после первого </w:t>
      </w:r>
      <w:r w:rsidR="007454A3">
        <w:rPr>
          <w:sz w:val="24"/>
          <w:szCs w:val="24"/>
        </w:rPr>
        <w:t xml:space="preserve">использования </w:t>
      </w:r>
      <w:r w:rsidRPr="00D4563F">
        <w:rPr>
          <w:sz w:val="24"/>
          <w:szCs w:val="24"/>
        </w:rPr>
        <w:t xml:space="preserve">подхода </w:t>
      </w:r>
      <w:r w:rsidRPr="00D4563F">
        <w:rPr>
          <w:rStyle w:val="24"/>
          <w:sz w:val="24"/>
          <w:szCs w:val="24"/>
        </w:rPr>
        <w:t>"сверху вниз",</w:t>
      </w:r>
      <w:r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lastRenderedPageBreak/>
        <w:t xml:space="preserve">расширения панели проверяемых молекул </w:t>
      </w:r>
      <w:r w:rsidRPr="00D4563F">
        <w:rPr>
          <w:rStyle w:val="24"/>
          <w:sz w:val="24"/>
          <w:szCs w:val="24"/>
          <w:lang w:eastAsia="en-US" w:bidi="en-US"/>
        </w:rPr>
        <w:t>("</w:t>
      </w:r>
      <w:r w:rsidRPr="00D4563F">
        <w:rPr>
          <w:rStyle w:val="24"/>
          <w:sz w:val="24"/>
          <w:szCs w:val="24"/>
          <w:lang w:val="en-US" w:eastAsia="en-US" w:bidi="en-US"/>
        </w:rPr>
        <w:t>U</w:t>
      </w:r>
      <w:r w:rsidRPr="00D4563F">
        <w:rPr>
          <w:rStyle w:val="24"/>
          <w:sz w:val="24"/>
          <w:szCs w:val="24"/>
        </w:rPr>
        <w:t>-образный подход")</w:t>
      </w:r>
      <w:r w:rsidRPr="00D4563F">
        <w:rPr>
          <w:sz w:val="24"/>
          <w:szCs w:val="24"/>
        </w:rPr>
        <w:t xml:space="preserve"> </w:t>
      </w:r>
      <w:hyperlink w:anchor="bookmark20" w:tooltip="Current Document">
        <w:r w:rsidRPr="00D4563F">
          <w:rPr>
            <w:sz w:val="24"/>
            <w:szCs w:val="24"/>
          </w:rPr>
          <w:t>[3]</w:t>
        </w:r>
      </w:hyperlink>
      <w:r w:rsidRPr="00D4563F">
        <w:rPr>
          <w:sz w:val="24"/>
          <w:szCs w:val="24"/>
        </w:rPr>
        <w:t xml:space="preserve">. Однако доступные мультиплексные анализы </w:t>
      </w:r>
      <w:r w:rsidR="004D3C80" w:rsidRPr="00D4563F">
        <w:rPr>
          <w:sz w:val="24"/>
          <w:szCs w:val="24"/>
        </w:rPr>
        <w:t xml:space="preserve">являются </w:t>
      </w:r>
      <w:r w:rsidRPr="00D4563F">
        <w:rPr>
          <w:sz w:val="24"/>
          <w:szCs w:val="24"/>
        </w:rPr>
        <w:t>полуколичественн</w:t>
      </w:r>
      <w:r w:rsidR="004D3C80" w:rsidRPr="00D4563F">
        <w:rPr>
          <w:sz w:val="24"/>
          <w:szCs w:val="24"/>
        </w:rPr>
        <w:t>ыми методиками</w:t>
      </w:r>
      <w:r w:rsidRPr="00D4563F">
        <w:rPr>
          <w:sz w:val="24"/>
          <w:szCs w:val="24"/>
        </w:rPr>
        <w:t xml:space="preserve"> и менее чувствительн</w:t>
      </w:r>
      <w:r w:rsidR="004D3C80" w:rsidRPr="00D4563F">
        <w:rPr>
          <w:sz w:val="24"/>
          <w:szCs w:val="24"/>
        </w:rPr>
        <w:t xml:space="preserve">ы в сравнении с </w:t>
      </w:r>
      <w:proofErr w:type="spellStart"/>
      <w:r w:rsidR="00C45FD8" w:rsidRPr="00D4563F">
        <w:rPr>
          <w:sz w:val="24"/>
          <w:szCs w:val="24"/>
        </w:rPr>
        <w:t>моно</w:t>
      </w:r>
      <w:r w:rsidRPr="00D4563F">
        <w:rPr>
          <w:sz w:val="24"/>
          <w:szCs w:val="24"/>
        </w:rPr>
        <w:t>плексны</w:t>
      </w:r>
      <w:r w:rsidR="004D3C80" w:rsidRPr="00D4563F">
        <w:rPr>
          <w:sz w:val="24"/>
          <w:szCs w:val="24"/>
        </w:rPr>
        <w:t>м</w:t>
      </w:r>
      <w:proofErr w:type="spellEnd"/>
      <w:r w:rsidRPr="00D4563F">
        <w:rPr>
          <w:sz w:val="24"/>
          <w:szCs w:val="24"/>
        </w:rPr>
        <w:t xml:space="preserve"> </w:t>
      </w:r>
      <w:r w:rsidR="007454A3">
        <w:rPr>
          <w:sz w:val="24"/>
          <w:szCs w:val="24"/>
        </w:rPr>
        <w:t>анализ</w:t>
      </w:r>
      <w:r w:rsidR="007454A3" w:rsidRPr="00D4563F">
        <w:rPr>
          <w:sz w:val="24"/>
          <w:szCs w:val="24"/>
        </w:rPr>
        <w:t>ом</w:t>
      </w:r>
      <w:r w:rsidRPr="00D4563F">
        <w:rPr>
          <w:sz w:val="24"/>
          <w:szCs w:val="24"/>
        </w:rPr>
        <w:t>. Первым мультиплексным анализ</w:t>
      </w:r>
      <w:r w:rsidR="007454A3">
        <w:rPr>
          <w:sz w:val="24"/>
          <w:szCs w:val="24"/>
        </w:rPr>
        <w:t>атор</w:t>
      </w:r>
      <w:r w:rsidRPr="00D4563F">
        <w:rPr>
          <w:sz w:val="24"/>
          <w:szCs w:val="24"/>
        </w:rPr>
        <w:t xml:space="preserve">ом, представленным на рынке и используемым в настоящее время, является </w:t>
      </w:r>
      <w:proofErr w:type="spellStart"/>
      <w:r w:rsidR="00C45FD8" w:rsidRPr="00D4563F">
        <w:rPr>
          <w:sz w:val="24"/>
          <w:szCs w:val="24"/>
        </w:rPr>
        <w:t>микроматричный</w:t>
      </w:r>
      <w:proofErr w:type="spellEnd"/>
      <w:r w:rsidR="00C45FD8" w:rsidRPr="00D4563F">
        <w:rPr>
          <w:sz w:val="24"/>
          <w:szCs w:val="24"/>
        </w:rPr>
        <w:t xml:space="preserve"> анализатор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ISAC</w:t>
      </w:r>
      <w:r w:rsidRPr="00D4563F">
        <w:rPr>
          <w:sz w:val="24"/>
          <w:szCs w:val="24"/>
          <w:lang w:eastAsia="en-US" w:bidi="en-US"/>
        </w:rPr>
        <w:t xml:space="preserve">®, </w:t>
      </w:r>
      <w:r w:rsidRPr="00D4563F">
        <w:rPr>
          <w:sz w:val="24"/>
          <w:szCs w:val="24"/>
          <w:lang w:val="en-US" w:eastAsia="en-US" w:bidi="en-US"/>
        </w:rPr>
        <w:t>Thermo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Fisher</w:t>
      </w:r>
      <w:r w:rsidRPr="00D4563F"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 xml:space="preserve">Швеция), который позволяет тестировать 112 различных молекул, как рекомбинантных, так и </w:t>
      </w:r>
      <w:proofErr w:type="spellStart"/>
      <w:r w:rsidRPr="00D4563F">
        <w:rPr>
          <w:sz w:val="24"/>
          <w:szCs w:val="24"/>
        </w:rPr>
        <w:t>нативных</w:t>
      </w:r>
      <w:proofErr w:type="spellEnd"/>
      <w:r w:rsidRPr="00D4563F">
        <w:rPr>
          <w:sz w:val="24"/>
          <w:szCs w:val="24"/>
        </w:rPr>
        <w:t>, с небольшим количеством сыворотки (30</w:t>
      </w:r>
      <w:r w:rsidR="004D3C80" w:rsidRPr="00D4563F">
        <w:rPr>
          <w:sz w:val="24"/>
          <w:szCs w:val="24"/>
        </w:rPr>
        <w:t xml:space="preserve"> </w:t>
      </w:r>
      <w:proofErr w:type="spellStart"/>
      <w:r w:rsidR="004D3C80" w:rsidRPr="00D4563F">
        <w:rPr>
          <w:sz w:val="24"/>
          <w:szCs w:val="24"/>
        </w:rPr>
        <w:t>мкл</w:t>
      </w:r>
      <w:proofErr w:type="spellEnd"/>
      <w:r w:rsidRPr="00D4563F">
        <w:rPr>
          <w:sz w:val="24"/>
          <w:szCs w:val="24"/>
          <w:lang w:eastAsia="en-US" w:bidi="en-US"/>
        </w:rPr>
        <w:t xml:space="preserve">) </w:t>
      </w:r>
      <w:hyperlink w:anchor="bookmark21" w:tooltip="Current Document">
        <w:r w:rsidRPr="00D4563F">
          <w:rPr>
            <w:sz w:val="24"/>
            <w:szCs w:val="24"/>
          </w:rPr>
          <w:t>[4</w:t>
        </w:r>
      </w:hyperlink>
      <w:hyperlink w:anchor="bookmark22" w:tooltip="Current Document">
        <w:r w:rsidRPr="00D4563F">
          <w:rPr>
            <w:sz w:val="24"/>
            <w:szCs w:val="24"/>
          </w:rPr>
          <w:t>,</w:t>
        </w:r>
        <w:r w:rsidR="00B86603">
          <w:rPr>
            <w:sz w:val="24"/>
            <w:szCs w:val="24"/>
          </w:rPr>
          <w:t xml:space="preserve"> </w:t>
        </w:r>
        <w:r w:rsidRPr="00D4563F">
          <w:rPr>
            <w:sz w:val="24"/>
            <w:szCs w:val="24"/>
          </w:rPr>
          <w:t>5]</w:t>
        </w:r>
      </w:hyperlink>
      <w:r w:rsidRPr="00D4563F">
        <w:rPr>
          <w:sz w:val="24"/>
          <w:szCs w:val="24"/>
        </w:rPr>
        <w:t xml:space="preserve">. Недавно </w:t>
      </w:r>
      <w:r w:rsidR="004D3C80" w:rsidRPr="00D4563F">
        <w:rPr>
          <w:sz w:val="24"/>
          <w:szCs w:val="24"/>
        </w:rPr>
        <w:t>на рынок</w:t>
      </w:r>
      <w:r w:rsidRPr="00D4563F">
        <w:rPr>
          <w:sz w:val="24"/>
          <w:szCs w:val="24"/>
        </w:rPr>
        <w:t xml:space="preserve"> </w:t>
      </w:r>
      <w:r w:rsidR="00C45FD8" w:rsidRPr="00D4563F">
        <w:rPr>
          <w:sz w:val="24"/>
          <w:szCs w:val="24"/>
        </w:rPr>
        <w:t xml:space="preserve">был </w:t>
      </w:r>
      <w:r w:rsidR="00B86603" w:rsidRPr="00D4563F">
        <w:rPr>
          <w:sz w:val="24"/>
          <w:szCs w:val="24"/>
        </w:rPr>
        <w:t>вы</w:t>
      </w:r>
      <w:r w:rsidR="00B86603">
        <w:rPr>
          <w:sz w:val="24"/>
          <w:szCs w:val="24"/>
        </w:rPr>
        <w:t>пущ</w:t>
      </w:r>
      <w:r w:rsidR="007454A3">
        <w:rPr>
          <w:sz w:val="24"/>
          <w:szCs w:val="24"/>
        </w:rPr>
        <w:t>е</w:t>
      </w:r>
      <w:r w:rsidR="00B86603" w:rsidRPr="00D4563F">
        <w:rPr>
          <w:sz w:val="24"/>
          <w:szCs w:val="24"/>
        </w:rPr>
        <w:t xml:space="preserve">н </w:t>
      </w:r>
      <w:r w:rsidRPr="00D4563F">
        <w:rPr>
          <w:sz w:val="24"/>
          <w:szCs w:val="24"/>
        </w:rPr>
        <w:t xml:space="preserve">еще один </w:t>
      </w:r>
      <w:proofErr w:type="spellStart"/>
      <w:r w:rsidR="007454A3" w:rsidRPr="00D4563F">
        <w:rPr>
          <w:sz w:val="24"/>
          <w:szCs w:val="24"/>
        </w:rPr>
        <w:t>м</w:t>
      </w:r>
      <w:r w:rsidR="007454A3">
        <w:rPr>
          <w:sz w:val="24"/>
          <w:szCs w:val="24"/>
        </w:rPr>
        <w:t>а</w:t>
      </w:r>
      <w:r w:rsidR="007454A3" w:rsidRPr="00D4563F">
        <w:rPr>
          <w:sz w:val="24"/>
          <w:szCs w:val="24"/>
        </w:rPr>
        <w:t>кроматричный</w:t>
      </w:r>
      <w:proofErr w:type="spellEnd"/>
      <w:r w:rsidR="007454A3" w:rsidRPr="00D4563F">
        <w:rPr>
          <w:sz w:val="24"/>
          <w:szCs w:val="24"/>
        </w:rPr>
        <w:t xml:space="preserve"> анализатор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Allergy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Explorer</w:t>
      </w:r>
      <w:r w:rsidRPr="00D4563F">
        <w:rPr>
          <w:sz w:val="24"/>
          <w:szCs w:val="24"/>
          <w:lang w:eastAsia="en-US" w:bidi="en-US"/>
        </w:rPr>
        <w:t>-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®, </w:t>
      </w:r>
      <w:r w:rsidRPr="00D4563F">
        <w:rPr>
          <w:sz w:val="24"/>
          <w:szCs w:val="24"/>
          <w:lang w:val="en-US" w:eastAsia="en-US" w:bidi="en-US"/>
        </w:rPr>
        <w:t>Macro</w:t>
      </w:r>
      <w:r w:rsidRPr="00D4563F">
        <w:rPr>
          <w:sz w:val="24"/>
          <w:szCs w:val="24"/>
          <w:lang w:eastAsia="en-US" w:bidi="en-US"/>
        </w:rPr>
        <w:t>-</w:t>
      </w:r>
      <w:proofErr w:type="spellStart"/>
      <w:r w:rsidRPr="00D4563F">
        <w:rPr>
          <w:sz w:val="24"/>
          <w:szCs w:val="24"/>
          <w:lang w:val="en-US" w:eastAsia="en-US" w:bidi="en-US"/>
        </w:rPr>
        <w:t>ArrayDX</w:t>
      </w:r>
      <w:proofErr w:type="spellEnd"/>
      <w:r w:rsidR="00B86603">
        <w:rPr>
          <w:sz w:val="24"/>
          <w:szCs w:val="24"/>
          <w:lang w:eastAsia="en-US" w:bidi="en-US"/>
        </w:rPr>
        <w:t>,</w:t>
      </w:r>
      <w:r w:rsidRPr="00D4563F">
        <w:rPr>
          <w:sz w:val="24"/>
          <w:szCs w:val="24"/>
          <w:lang w:eastAsia="en-US" w:bidi="en-US"/>
        </w:rPr>
        <w:t xml:space="preserve"> </w:t>
      </w:r>
      <w:r w:rsidR="00B86603">
        <w:rPr>
          <w:sz w:val="24"/>
          <w:szCs w:val="24"/>
          <w:lang w:eastAsia="en-US" w:bidi="en-US"/>
        </w:rPr>
        <w:t>Вена</w:t>
      </w:r>
      <w:r w:rsidRPr="00D4563F"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 xml:space="preserve">Австрия). Он отличается от </w:t>
      </w:r>
      <w:r w:rsidRPr="00D4563F">
        <w:rPr>
          <w:sz w:val="24"/>
          <w:szCs w:val="24"/>
          <w:lang w:val="en-US" w:eastAsia="en-US" w:bidi="en-US"/>
        </w:rPr>
        <w:t>ISAC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тем, что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содержит как экстракты аллергенов (157), так и молекулярные компоненты (125), </w:t>
      </w:r>
      <w:r w:rsidR="00B86603">
        <w:rPr>
          <w:sz w:val="24"/>
          <w:szCs w:val="24"/>
          <w:shd w:val="clear" w:color="auto" w:fill="FFE599" w:themeFill="accent4" w:themeFillTint="66"/>
        </w:rPr>
        <w:t>прода</w:t>
      </w:r>
      <w:r w:rsidR="00B86603" w:rsidRPr="00D4563F">
        <w:rPr>
          <w:sz w:val="24"/>
          <w:szCs w:val="24"/>
          <w:shd w:val="clear" w:color="auto" w:fill="FFE599" w:themeFill="accent4" w:themeFillTint="66"/>
        </w:rPr>
        <w:t xml:space="preserve">ется </w:t>
      </w:r>
      <w:r w:rsidR="007F580C" w:rsidRPr="00D4563F">
        <w:rPr>
          <w:sz w:val="24"/>
          <w:szCs w:val="24"/>
          <w:shd w:val="clear" w:color="auto" w:fill="FFE599" w:themeFill="accent4" w:themeFillTint="66"/>
        </w:rPr>
        <w:t xml:space="preserve">как </w:t>
      </w:r>
      <w:r w:rsidR="007454A3" w:rsidRPr="00D4563F">
        <w:rPr>
          <w:sz w:val="24"/>
          <w:szCs w:val="24"/>
          <w:shd w:val="clear" w:color="auto" w:fill="FFE599" w:themeFill="accent4" w:themeFillTint="66"/>
        </w:rPr>
        <w:t>количественн</w:t>
      </w:r>
      <w:r w:rsidR="007454A3">
        <w:rPr>
          <w:sz w:val="24"/>
          <w:szCs w:val="24"/>
          <w:shd w:val="clear" w:color="auto" w:fill="FFE599" w:themeFill="accent4" w:themeFillTint="66"/>
        </w:rPr>
        <w:t>ый измерительный прибор</w:t>
      </w:r>
      <w:r w:rsidRPr="00D4563F">
        <w:rPr>
          <w:sz w:val="24"/>
          <w:szCs w:val="24"/>
        </w:rPr>
        <w:t xml:space="preserve">, а </w:t>
      </w:r>
      <w:r w:rsidR="00C14F7D">
        <w:rPr>
          <w:sz w:val="24"/>
          <w:szCs w:val="24"/>
        </w:rPr>
        <w:t xml:space="preserve">его </w:t>
      </w:r>
      <w:r w:rsidRPr="00D4563F">
        <w:rPr>
          <w:sz w:val="24"/>
          <w:szCs w:val="24"/>
        </w:rPr>
        <w:t xml:space="preserve">специфичность может быть улучшена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ингибированием реакционной способности кросс-реактивных углеводородных детерминантов 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(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CCD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)</w:t>
      </w:r>
      <w:r w:rsidRPr="00D4563F">
        <w:rPr>
          <w:sz w:val="24"/>
          <w:szCs w:val="24"/>
          <w:lang w:eastAsia="en-US" w:bidi="en-US"/>
        </w:rPr>
        <w:t xml:space="preserve">. </w:t>
      </w:r>
      <w:r w:rsidRPr="00D4563F">
        <w:rPr>
          <w:sz w:val="24"/>
          <w:szCs w:val="24"/>
        </w:rPr>
        <w:t>С технической точки зрения он выполняет одно определение для каждого отдельного аллергена</w:t>
      </w:r>
      <w:r w:rsidR="00C45FD8" w:rsidRPr="00D4563F">
        <w:rPr>
          <w:sz w:val="24"/>
          <w:szCs w:val="24"/>
        </w:rPr>
        <w:t xml:space="preserve"> (</w:t>
      </w:r>
      <w:r w:rsidRPr="00D4563F">
        <w:rPr>
          <w:sz w:val="24"/>
          <w:szCs w:val="24"/>
          <w:lang w:val="en-US" w:eastAsia="en-US" w:bidi="en-US"/>
        </w:rPr>
        <w:t>ISAC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>выполняет тройной тест на каждый молекулярный компонент</w:t>
      </w:r>
      <w:r w:rsidR="00C45FD8" w:rsidRPr="00D4563F">
        <w:rPr>
          <w:sz w:val="24"/>
          <w:szCs w:val="24"/>
        </w:rPr>
        <w:t xml:space="preserve">) </w:t>
      </w:r>
      <w:r w:rsidRPr="00D4563F">
        <w:rPr>
          <w:sz w:val="24"/>
          <w:szCs w:val="24"/>
        </w:rPr>
        <w:t xml:space="preserve">и представляет его в виде </w:t>
      </w:r>
      <w:proofErr w:type="spellStart"/>
      <w:r w:rsidR="007454A3" w:rsidRPr="00D4563F">
        <w:rPr>
          <w:sz w:val="24"/>
          <w:szCs w:val="24"/>
        </w:rPr>
        <w:t>макрома</w:t>
      </w:r>
      <w:r w:rsidR="007454A3">
        <w:rPr>
          <w:sz w:val="24"/>
          <w:szCs w:val="24"/>
        </w:rPr>
        <w:t>трицы</w:t>
      </w:r>
      <w:proofErr w:type="spellEnd"/>
      <w:r w:rsidRPr="00D4563F">
        <w:rPr>
          <w:sz w:val="24"/>
          <w:szCs w:val="24"/>
        </w:rPr>
        <w:t>.</w:t>
      </w:r>
    </w:p>
    <w:p w14:paraId="51A0980E" w14:textId="3FF52563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Насколько нам известно, только одна группа уже опубликовала результаты сравнения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с представленным на рынке </w:t>
      </w:r>
      <w:proofErr w:type="spellStart"/>
      <w:r w:rsidR="00C45FD8" w:rsidRPr="00D4563F">
        <w:rPr>
          <w:sz w:val="24"/>
          <w:szCs w:val="24"/>
        </w:rPr>
        <w:t>микроматричным</w:t>
      </w:r>
      <w:proofErr w:type="spellEnd"/>
      <w:r w:rsidR="00C45FD8" w:rsidRPr="00D4563F">
        <w:rPr>
          <w:sz w:val="24"/>
          <w:szCs w:val="24"/>
        </w:rPr>
        <w:t xml:space="preserve"> анализатором </w:t>
      </w:r>
      <w:r w:rsidRPr="00D4563F">
        <w:rPr>
          <w:sz w:val="24"/>
          <w:szCs w:val="24"/>
          <w:lang w:val="en-US" w:eastAsia="en-US" w:bidi="en-US"/>
        </w:rPr>
        <w:t>ISAC</w:t>
      </w:r>
      <w:r w:rsidRPr="00D4563F">
        <w:rPr>
          <w:sz w:val="24"/>
          <w:szCs w:val="24"/>
          <w:lang w:eastAsia="en-US" w:bidi="en-US"/>
        </w:rPr>
        <w:t xml:space="preserve">® </w:t>
      </w:r>
      <w:hyperlink w:anchor="bookmark23" w:tooltip="Current Document">
        <w:r w:rsidRPr="00D4563F">
          <w:rPr>
            <w:sz w:val="24"/>
            <w:szCs w:val="24"/>
          </w:rPr>
          <w:t>[6]</w:t>
        </w:r>
      </w:hyperlink>
      <w:r w:rsidRPr="00D4563F">
        <w:rPr>
          <w:sz w:val="24"/>
          <w:szCs w:val="24"/>
        </w:rPr>
        <w:t xml:space="preserve">. В настоящем исследовании мы описываем эффективность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и его потенциальный вклад в критическую интерпретацию профилей </w:t>
      </w:r>
      <w:r w:rsidR="00C45FD8" w:rsidRPr="00D4563F">
        <w:rPr>
          <w:sz w:val="24"/>
          <w:szCs w:val="24"/>
        </w:rPr>
        <w:t xml:space="preserve">сенсибилизации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>.</w:t>
      </w:r>
    </w:p>
    <w:p w14:paraId="51A0980F" w14:textId="5431FF30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Целью настоящего исследования было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тестирование аналитических характеристик 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ALEX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®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в выбранной популяции в сравнении с </w:t>
      </w:r>
      <w:r w:rsidR="00B86603" w:rsidRPr="00D4563F">
        <w:rPr>
          <w:sz w:val="24"/>
          <w:szCs w:val="24"/>
          <w:shd w:val="clear" w:color="auto" w:fill="FFE599" w:themeFill="accent4" w:themeFillTint="66"/>
        </w:rPr>
        <w:t>аналитически</w:t>
      </w:r>
      <w:r w:rsidR="00B86603">
        <w:rPr>
          <w:sz w:val="24"/>
          <w:szCs w:val="24"/>
          <w:shd w:val="clear" w:color="auto" w:fill="FFE599" w:themeFill="accent4" w:themeFillTint="66"/>
        </w:rPr>
        <w:t>ми</w:t>
      </w:r>
      <w:r w:rsidR="00B86603" w:rsidRPr="00D4563F">
        <w:rPr>
          <w:sz w:val="24"/>
          <w:szCs w:val="24"/>
          <w:shd w:val="clear" w:color="auto" w:fill="FFE599" w:themeFill="accent4" w:themeFillTint="66"/>
        </w:rPr>
        <w:t xml:space="preserve"> характеристик</w:t>
      </w:r>
      <w:r w:rsidR="00B86603">
        <w:rPr>
          <w:sz w:val="24"/>
          <w:szCs w:val="24"/>
          <w:shd w:val="clear" w:color="auto" w:fill="FFE599" w:themeFill="accent4" w:themeFillTint="66"/>
        </w:rPr>
        <w:t>ами</w:t>
      </w:r>
      <w:r w:rsidR="00B86603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proofErr w:type="spellStart"/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®</w:t>
      </w:r>
      <w:r w:rsidRPr="00D4563F">
        <w:rPr>
          <w:sz w:val="24"/>
          <w:szCs w:val="24"/>
          <w:lang w:eastAsia="en-US" w:bidi="en-US"/>
        </w:rPr>
        <w:t xml:space="preserve"> (</w:t>
      </w:r>
      <w:r w:rsidRPr="00D4563F">
        <w:rPr>
          <w:sz w:val="24"/>
          <w:szCs w:val="24"/>
          <w:lang w:val="en-US" w:eastAsia="en-US" w:bidi="en-US"/>
        </w:rPr>
        <w:t>Thermo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Fisher</w:t>
      </w:r>
      <w:r w:rsidRPr="00D4563F"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 xml:space="preserve">Швеция). Эти два </w:t>
      </w:r>
      <w:r w:rsidR="00C14F7D">
        <w:rPr>
          <w:sz w:val="24"/>
          <w:szCs w:val="24"/>
        </w:rPr>
        <w:t xml:space="preserve">анализатора сравнивались </w:t>
      </w:r>
      <w:r w:rsidRPr="00D4563F">
        <w:rPr>
          <w:sz w:val="24"/>
          <w:szCs w:val="24"/>
        </w:rPr>
        <w:t>на качественном (</w:t>
      </w:r>
      <w:proofErr w:type="spellStart"/>
      <w:r w:rsidR="007F580C" w:rsidRPr="00D4563F">
        <w:rPr>
          <w:sz w:val="24"/>
          <w:szCs w:val="24"/>
        </w:rPr>
        <w:t>межэкспертн</w:t>
      </w:r>
      <w:r w:rsidR="00E53294" w:rsidRPr="00D4563F">
        <w:rPr>
          <w:sz w:val="24"/>
          <w:szCs w:val="24"/>
        </w:rPr>
        <w:t>ое</w:t>
      </w:r>
      <w:proofErr w:type="spellEnd"/>
      <w:r w:rsidR="007F580C" w:rsidRPr="00D4563F">
        <w:rPr>
          <w:sz w:val="24"/>
          <w:szCs w:val="24"/>
        </w:rPr>
        <w:t xml:space="preserve"> </w:t>
      </w:r>
      <w:r w:rsidR="00B86603" w:rsidRPr="00D4563F">
        <w:rPr>
          <w:sz w:val="24"/>
          <w:szCs w:val="24"/>
        </w:rPr>
        <w:t>с</w:t>
      </w:r>
      <w:r w:rsidR="00B86603">
        <w:rPr>
          <w:sz w:val="24"/>
          <w:szCs w:val="24"/>
        </w:rPr>
        <w:t>ходство</w:t>
      </w:r>
      <w:r w:rsidRPr="00D4563F">
        <w:rPr>
          <w:sz w:val="24"/>
          <w:szCs w:val="24"/>
        </w:rPr>
        <w:t xml:space="preserve">) и количественном уровнях. </w:t>
      </w:r>
      <w:r w:rsidR="00C14F7D">
        <w:rPr>
          <w:sz w:val="24"/>
          <w:szCs w:val="24"/>
        </w:rPr>
        <w:t>В ходе д</w:t>
      </w:r>
      <w:r w:rsidRPr="00D4563F">
        <w:rPr>
          <w:sz w:val="24"/>
          <w:szCs w:val="24"/>
        </w:rPr>
        <w:t>альнейш</w:t>
      </w:r>
      <w:r w:rsidR="00C14F7D">
        <w:rPr>
          <w:sz w:val="24"/>
          <w:szCs w:val="24"/>
        </w:rPr>
        <w:t xml:space="preserve">его исследования </w:t>
      </w:r>
      <w:r w:rsidRPr="00D4563F">
        <w:rPr>
          <w:sz w:val="24"/>
          <w:szCs w:val="24"/>
        </w:rPr>
        <w:t xml:space="preserve">каждый отдельный </w:t>
      </w:r>
      <w:r w:rsidR="00C14F7D">
        <w:rPr>
          <w:sz w:val="24"/>
          <w:szCs w:val="24"/>
        </w:rPr>
        <w:t>анализатор</w:t>
      </w:r>
      <w:r w:rsidR="00C14F7D" w:rsidRPr="00D4563F">
        <w:rPr>
          <w:sz w:val="24"/>
          <w:szCs w:val="24"/>
        </w:rPr>
        <w:t xml:space="preserve"> сравни</w:t>
      </w:r>
      <w:r w:rsidR="00C14F7D">
        <w:rPr>
          <w:sz w:val="24"/>
          <w:szCs w:val="24"/>
        </w:rPr>
        <w:t>ва</w:t>
      </w:r>
      <w:r w:rsidR="00C14F7D" w:rsidRPr="00D4563F">
        <w:rPr>
          <w:sz w:val="24"/>
          <w:szCs w:val="24"/>
        </w:rPr>
        <w:t>л</w:t>
      </w:r>
      <w:r w:rsidR="00C14F7D">
        <w:rPr>
          <w:sz w:val="24"/>
          <w:szCs w:val="24"/>
        </w:rPr>
        <w:t>ся</w:t>
      </w:r>
      <w:r w:rsidR="00C14F7D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с</w:t>
      </w:r>
      <w:r w:rsidR="00DE451D">
        <w:rPr>
          <w:sz w:val="24"/>
          <w:szCs w:val="24"/>
        </w:rPr>
        <w:t xml:space="preserve"> </w:t>
      </w:r>
      <w:r w:rsidR="00051770" w:rsidRPr="00051770">
        <w:rPr>
          <w:sz w:val="24"/>
          <w:szCs w:val="24"/>
        </w:rPr>
        <w:t>кожн</w:t>
      </w:r>
      <w:r w:rsidR="00051770">
        <w:rPr>
          <w:sz w:val="24"/>
          <w:szCs w:val="24"/>
        </w:rPr>
        <w:t xml:space="preserve">ой </w:t>
      </w:r>
      <w:r w:rsidR="00051770" w:rsidRPr="00051770">
        <w:rPr>
          <w:sz w:val="24"/>
          <w:szCs w:val="24"/>
        </w:rPr>
        <w:t>инъекционн</w:t>
      </w:r>
      <w:r w:rsidR="00051770">
        <w:rPr>
          <w:sz w:val="24"/>
          <w:szCs w:val="24"/>
        </w:rPr>
        <w:t>ой</w:t>
      </w:r>
      <w:r w:rsidR="00051770" w:rsidRPr="00051770">
        <w:rPr>
          <w:sz w:val="24"/>
          <w:szCs w:val="24"/>
        </w:rPr>
        <w:t xml:space="preserve"> проб</w:t>
      </w:r>
      <w:r w:rsidR="00051770">
        <w:rPr>
          <w:sz w:val="24"/>
          <w:szCs w:val="24"/>
        </w:rPr>
        <w:t>ой</w:t>
      </w:r>
      <w:r w:rsidR="00DE451D">
        <w:rPr>
          <w:sz w:val="24"/>
          <w:szCs w:val="24"/>
        </w:rPr>
        <w:t xml:space="preserve"> с </w:t>
      </w:r>
      <w:r w:rsidRPr="00D4563F">
        <w:rPr>
          <w:sz w:val="24"/>
          <w:szCs w:val="24"/>
        </w:rPr>
        <w:t xml:space="preserve">точки зрения </w:t>
      </w:r>
      <w:r w:rsidR="00051770" w:rsidRPr="00D4563F">
        <w:rPr>
          <w:sz w:val="24"/>
          <w:szCs w:val="24"/>
        </w:rPr>
        <w:t>качеств</w:t>
      </w:r>
      <w:r w:rsidR="00051770">
        <w:rPr>
          <w:sz w:val="24"/>
          <w:szCs w:val="24"/>
        </w:rPr>
        <w:t>а</w:t>
      </w:r>
      <w:r w:rsidR="00051770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результатов.</w:t>
      </w:r>
    </w:p>
    <w:p w14:paraId="51A09810" w14:textId="77777777" w:rsidR="00584997" w:rsidRPr="00D4563F" w:rsidRDefault="00066532" w:rsidP="00D4563F">
      <w:pPr>
        <w:pStyle w:val="42"/>
        <w:keepNext/>
        <w:keepLines/>
        <w:numPr>
          <w:ilvl w:val="0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bookmarkStart w:id="4" w:name="bookmark6"/>
      <w:r w:rsidRPr="00D4563F">
        <w:rPr>
          <w:sz w:val="24"/>
          <w:szCs w:val="24"/>
        </w:rPr>
        <w:t>Материал и методы</w:t>
      </w:r>
      <w:bookmarkEnd w:id="4"/>
    </w:p>
    <w:p w14:paraId="51A09811" w14:textId="25D0E9B0" w:rsidR="00584997" w:rsidRPr="00D4563F" w:rsidRDefault="0049210D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>Выборка</w:t>
      </w:r>
    </w:p>
    <w:p w14:paraId="51A09813" w14:textId="66BD82BA" w:rsidR="00DE451D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Всего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было протестировано 120 сывороток, полученных из двух центров </w:t>
      </w:r>
      <w:r w:rsidR="007F580C" w:rsidRPr="00D4563F">
        <w:rPr>
          <w:sz w:val="24"/>
          <w:szCs w:val="24"/>
          <w:shd w:val="clear" w:color="auto" w:fill="FFE599" w:themeFill="accent4" w:themeFillTint="66"/>
        </w:rPr>
        <w:t>в Италии</w:t>
      </w:r>
      <w:r w:rsidR="007F580C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(отделение аллергии и иммунологии, больница </w:t>
      </w:r>
      <w:r w:rsidRPr="00B92EB4">
        <w:rPr>
          <w:sz w:val="24"/>
          <w:szCs w:val="24"/>
        </w:rPr>
        <w:t>Санта-Мария-</w:t>
      </w:r>
      <w:proofErr w:type="spellStart"/>
      <w:r w:rsidRPr="00B92EB4">
        <w:rPr>
          <w:sz w:val="24"/>
          <w:szCs w:val="24"/>
        </w:rPr>
        <w:t>дельи</w:t>
      </w:r>
      <w:proofErr w:type="spellEnd"/>
      <w:r w:rsidRPr="00B92EB4">
        <w:rPr>
          <w:sz w:val="24"/>
          <w:szCs w:val="24"/>
        </w:rPr>
        <w:t xml:space="preserve"> </w:t>
      </w:r>
      <w:proofErr w:type="spellStart"/>
      <w:r w:rsidRPr="00B92EB4">
        <w:rPr>
          <w:sz w:val="24"/>
          <w:szCs w:val="24"/>
        </w:rPr>
        <w:t>Анджели</w:t>
      </w:r>
      <w:proofErr w:type="spellEnd"/>
      <w:r w:rsidR="00B92EB4" w:rsidRPr="00B92EB4">
        <w:rPr>
          <w:sz w:val="24"/>
          <w:szCs w:val="24"/>
        </w:rPr>
        <w:t xml:space="preserve">, </w:t>
      </w:r>
      <w:proofErr w:type="spellStart"/>
      <w:r w:rsidRPr="00B92EB4">
        <w:rPr>
          <w:sz w:val="24"/>
          <w:szCs w:val="24"/>
        </w:rPr>
        <w:t>Порденоне</w:t>
      </w:r>
      <w:proofErr w:type="spellEnd"/>
      <w:r w:rsidRPr="00B92EB4">
        <w:rPr>
          <w:sz w:val="24"/>
          <w:szCs w:val="24"/>
        </w:rPr>
        <w:t>,</w:t>
      </w:r>
      <w:r w:rsidRPr="00D4563F">
        <w:rPr>
          <w:sz w:val="24"/>
          <w:szCs w:val="24"/>
        </w:rPr>
        <w:t xml:space="preserve"> Италия и отделение лабораторной </w:t>
      </w:r>
      <w:r w:rsidRPr="00B92EB4">
        <w:rPr>
          <w:sz w:val="24"/>
          <w:szCs w:val="24"/>
        </w:rPr>
        <w:t xml:space="preserve">медицины </w:t>
      </w:r>
      <w:proofErr w:type="spellStart"/>
      <w:r w:rsidRPr="00B92EB4">
        <w:rPr>
          <w:sz w:val="24"/>
          <w:szCs w:val="24"/>
        </w:rPr>
        <w:t>Буккери</w:t>
      </w:r>
      <w:proofErr w:type="spellEnd"/>
      <w:r w:rsidRPr="00B92EB4">
        <w:rPr>
          <w:sz w:val="24"/>
          <w:szCs w:val="24"/>
        </w:rPr>
        <w:t xml:space="preserve">, больница Ла </w:t>
      </w:r>
      <w:proofErr w:type="spellStart"/>
      <w:r w:rsidRPr="00B92EB4">
        <w:rPr>
          <w:sz w:val="24"/>
          <w:szCs w:val="24"/>
        </w:rPr>
        <w:t>Ферла</w:t>
      </w:r>
      <w:proofErr w:type="spellEnd"/>
      <w:r w:rsidRPr="00B92EB4">
        <w:rPr>
          <w:sz w:val="24"/>
          <w:szCs w:val="24"/>
        </w:rPr>
        <w:t>,</w:t>
      </w:r>
      <w:r w:rsidRPr="00D4563F">
        <w:rPr>
          <w:sz w:val="24"/>
          <w:szCs w:val="24"/>
        </w:rPr>
        <w:t xml:space="preserve"> Палермо, Италия). Средний возраст </w:t>
      </w:r>
      <w:r w:rsidR="007F580C" w:rsidRPr="00D4563F">
        <w:rPr>
          <w:sz w:val="24"/>
          <w:szCs w:val="24"/>
        </w:rPr>
        <w:t>в популяции</w:t>
      </w:r>
      <w:r w:rsidR="00B86603">
        <w:rPr>
          <w:sz w:val="24"/>
          <w:szCs w:val="24"/>
        </w:rPr>
        <w:t xml:space="preserve">, которая включала </w:t>
      </w:r>
      <w:r w:rsidR="00B86603" w:rsidRPr="00D4563F">
        <w:rPr>
          <w:sz w:val="24"/>
          <w:szCs w:val="24"/>
        </w:rPr>
        <w:t>58 мужчин и 62 женщин</w:t>
      </w:r>
      <w:r w:rsidR="00B86603">
        <w:rPr>
          <w:sz w:val="24"/>
          <w:szCs w:val="24"/>
        </w:rPr>
        <w:t xml:space="preserve">, </w:t>
      </w:r>
      <w:r w:rsidRPr="00D4563F">
        <w:rPr>
          <w:sz w:val="24"/>
          <w:szCs w:val="24"/>
        </w:rPr>
        <w:t xml:space="preserve">составлял 29 лет (от 3 до 69 лет). Из общего числа 56 человек страдали от респираторной аллергии и 49 </w:t>
      </w:r>
      <w:r w:rsidR="00B86603">
        <w:rPr>
          <w:sz w:val="24"/>
          <w:szCs w:val="24"/>
        </w:rPr>
        <w:t>–</w:t>
      </w:r>
      <w:r w:rsidRPr="00D4563F">
        <w:rPr>
          <w:sz w:val="24"/>
          <w:szCs w:val="24"/>
        </w:rPr>
        <w:t xml:space="preserve"> от пищевой аллергии. При респираторной аллергии 48 пациентов</w:t>
      </w:r>
      <w:r w:rsidR="00786826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страда</w:t>
      </w:r>
      <w:r w:rsidR="00786826" w:rsidRPr="00D4563F">
        <w:rPr>
          <w:sz w:val="24"/>
          <w:szCs w:val="24"/>
        </w:rPr>
        <w:t>ли</w:t>
      </w:r>
      <w:r w:rsidRPr="00D4563F">
        <w:rPr>
          <w:sz w:val="24"/>
          <w:szCs w:val="24"/>
        </w:rPr>
        <w:t xml:space="preserve"> ринитом:</w:t>
      </w:r>
      <w:r w:rsidR="007F580C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6 умеренно перемежающи</w:t>
      </w:r>
      <w:r w:rsidR="009D44D9" w:rsidRPr="00D4563F">
        <w:rPr>
          <w:sz w:val="24"/>
          <w:szCs w:val="24"/>
        </w:rPr>
        <w:t>м</w:t>
      </w:r>
      <w:r w:rsidRPr="00D4563F">
        <w:rPr>
          <w:sz w:val="24"/>
          <w:szCs w:val="24"/>
        </w:rPr>
        <w:t>ся (12%), 2 легко переносимы</w:t>
      </w:r>
      <w:r w:rsidR="009D44D9" w:rsidRPr="00D4563F">
        <w:rPr>
          <w:sz w:val="24"/>
          <w:szCs w:val="24"/>
        </w:rPr>
        <w:t>м</w:t>
      </w:r>
      <w:r w:rsidRPr="00D4563F">
        <w:rPr>
          <w:sz w:val="24"/>
          <w:szCs w:val="24"/>
        </w:rPr>
        <w:t xml:space="preserve"> (4%), 5 умеренно-тяжелы</w:t>
      </w:r>
      <w:r w:rsidR="009D44D9" w:rsidRPr="00D4563F">
        <w:rPr>
          <w:sz w:val="24"/>
          <w:szCs w:val="24"/>
        </w:rPr>
        <w:t xml:space="preserve">м </w:t>
      </w:r>
      <w:r w:rsidRPr="00D4563F">
        <w:rPr>
          <w:sz w:val="24"/>
          <w:szCs w:val="24"/>
        </w:rPr>
        <w:t>перемежающи</w:t>
      </w:r>
      <w:r w:rsidR="009D44D9" w:rsidRPr="00D4563F">
        <w:rPr>
          <w:sz w:val="24"/>
          <w:szCs w:val="24"/>
        </w:rPr>
        <w:t>м</w:t>
      </w:r>
      <w:r w:rsidRPr="00D4563F">
        <w:rPr>
          <w:sz w:val="24"/>
          <w:szCs w:val="24"/>
        </w:rPr>
        <w:t>ся (10%) и 35 умеренно-тяжелы</w:t>
      </w:r>
      <w:r w:rsidR="009D44D9" w:rsidRPr="00D4563F">
        <w:rPr>
          <w:sz w:val="24"/>
          <w:szCs w:val="24"/>
        </w:rPr>
        <w:t>м</w:t>
      </w:r>
      <w:r w:rsidRPr="00D4563F">
        <w:rPr>
          <w:sz w:val="24"/>
          <w:szCs w:val="24"/>
        </w:rPr>
        <w:t xml:space="preserve"> хронически</w:t>
      </w:r>
      <w:r w:rsidR="009D44D9" w:rsidRPr="00D4563F">
        <w:rPr>
          <w:sz w:val="24"/>
          <w:szCs w:val="24"/>
        </w:rPr>
        <w:t>м</w:t>
      </w:r>
      <w:r w:rsidRPr="00D4563F">
        <w:rPr>
          <w:sz w:val="24"/>
          <w:szCs w:val="24"/>
        </w:rPr>
        <w:t xml:space="preserve"> (70%). Четырнадцать пациентов страдали аллергической астмой. Из общего числа лиц, страдающих пищевой аллергией, 30 пациентов с синдромом </w:t>
      </w:r>
      <w:r w:rsidR="009D44D9" w:rsidRPr="00D4563F">
        <w:rPr>
          <w:sz w:val="24"/>
          <w:szCs w:val="24"/>
          <w:lang w:val="en-US"/>
        </w:rPr>
        <w:t>LTP</w:t>
      </w:r>
      <w:r w:rsidR="009D44D9" w:rsidRPr="00D4563F">
        <w:rPr>
          <w:sz w:val="24"/>
          <w:szCs w:val="24"/>
        </w:rPr>
        <w:t xml:space="preserve"> (белок, переносящий </w:t>
      </w:r>
      <w:r w:rsidR="009D44D9" w:rsidRPr="00D4563F">
        <w:rPr>
          <w:sz w:val="24"/>
          <w:szCs w:val="24"/>
        </w:rPr>
        <w:lastRenderedPageBreak/>
        <w:t>липиды)</w:t>
      </w:r>
      <w:r w:rsidR="007F580C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[5 пациентов (16,7%) с легкими симптомами, 17 пациентов (56,6%) с умеренными симптомами и 8 (26,7%) с серьезными симптомами] и 19 с аллергией на </w:t>
      </w:r>
      <w:r w:rsidR="009D44D9" w:rsidRPr="00D4563F">
        <w:rPr>
          <w:sz w:val="24"/>
          <w:szCs w:val="24"/>
        </w:rPr>
        <w:t>лесной орех</w:t>
      </w:r>
      <w:r w:rsidRPr="00D4563F">
        <w:rPr>
          <w:sz w:val="24"/>
          <w:szCs w:val="24"/>
        </w:rPr>
        <w:t>/</w:t>
      </w:r>
      <w:r w:rsidR="009D44D9" w:rsidRPr="00D4563F">
        <w:rPr>
          <w:sz w:val="24"/>
          <w:szCs w:val="24"/>
        </w:rPr>
        <w:t>грецкий орех</w:t>
      </w:r>
      <w:r w:rsidRPr="00D4563F">
        <w:rPr>
          <w:sz w:val="24"/>
          <w:szCs w:val="24"/>
        </w:rPr>
        <w:t xml:space="preserve"> [5 пациентов с легкими (26,3%), 12 пациентов с умеренными (63,1%) и 2 пациентов (10,6%) с серьезными симптомами]. Клиническая часть исследования, а также конкретные измерения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были частью клинической практики каждого участвующего </w:t>
      </w:r>
      <w:r w:rsidR="00C14F7D">
        <w:rPr>
          <w:sz w:val="24"/>
          <w:szCs w:val="24"/>
        </w:rPr>
        <w:t xml:space="preserve">в исследовании </w:t>
      </w:r>
      <w:r w:rsidRPr="00D4563F">
        <w:rPr>
          <w:sz w:val="24"/>
          <w:szCs w:val="24"/>
        </w:rPr>
        <w:t xml:space="preserve">центра. Пациенты дали информированное согласие на использование своих клинических данных и сыворотки крови в анонимной форме. Исследование было одобрено </w:t>
      </w:r>
      <w:r w:rsidR="00B86603">
        <w:rPr>
          <w:sz w:val="24"/>
          <w:szCs w:val="24"/>
        </w:rPr>
        <w:t>экспертны</w:t>
      </w:r>
      <w:r w:rsidR="00B86603" w:rsidRPr="00D4563F">
        <w:rPr>
          <w:sz w:val="24"/>
          <w:szCs w:val="24"/>
        </w:rPr>
        <w:t xml:space="preserve">м </w:t>
      </w:r>
      <w:r w:rsidRPr="00D4563F">
        <w:rPr>
          <w:sz w:val="24"/>
          <w:szCs w:val="24"/>
        </w:rPr>
        <w:t>советом соответствующих больниц. С учетом</w:t>
      </w:r>
      <w:r w:rsidR="00383B79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наблюдательного характера исследования официальное утверждение внешним комитетом по этике не требовалось.</w:t>
      </w:r>
    </w:p>
    <w:p w14:paraId="4163F27C" w14:textId="0F4D0BFE" w:rsidR="00DE451D" w:rsidRDefault="00DE451D">
      <w:pPr>
        <w:rPr>
          <w:rFonts w:ascii="Times New Roman" w:eastAsia="Times New Roman" w:hAnsi="Times New Roman" w:cs="Times New Roman"/>
        </w:rPr>
      </w:pPr>
    </w:p>
    <w:p w14:paraId="51A09814" w14:textId="77777777" w:rsidR="00584997" w:rsidRPr="00D4563F" w:rsidRDefault="00066532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>Методы</w:t>
      </w:r>
    </w:p>
    <w:p w14:paraId="51A09815" w14:textId="19D1B5DD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  <w:shd w:val="clear" w:color="auto" w:fill="FFE599" w:themeFill="accent4" w:themeFillTint="66"/>
        </w:rPr>
        <w:t xml:space="preserve">Сыворотки были протестированы с помощью 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ALEX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®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и результаты сравнивались с данными, полученными с помощью </w:t>
      </w:r>
      <w:proofErr w:type="spellStart"/>
      <w:r w:rsidR="00383B79" w:rsidRPr="00D4563F">
        <w:rPr>
          <w:sz w:val="24"/>
          <w:szCs w:val="24"/>
          <w:shd w:val="clear" w:color="auto" w:fill="FFE599" w:themeFill="accent4" w:themeFillTint="66"/>
        </w:rPr>
        <w:t>ImmunoCAP</w:t>
      </w:r>
      <w:proofErr w:type="spellEnd"/>
      <w:r w:rsidR="00383B79" w:rsidRPr="00D4563F">
        <w:rPr>
          <w:sz w:val="24"/>
          <w:szCs w:val="24"/>
          <w:shd w:val="clear" w:color="auto" w:fill="FFE599" w:themeFill="accent4" w:themeFillTint="66"/>
        </w:rPr>
        <w:t>®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для </w:t>
      </w:r>
      <w:proofErr w:type="spellStart"/>
      <w:r w:rsidR="007F580C" w:rsidRPr="00D4563F">
        <w:rPr>
          <w:sz w:val="24"/>
          <w:szCs w:val="24"/>
          <w:shd w:val="clear" w:color="auto" w:fill="FFE599" w:themeFill="accent4" w:themeFillTint="66"/>
        </w:rPr>
        <w:t>моноплексного</w:t>
      </w:r>
      <w:proofErr w:type="spellEnd"/>
      <w:r w:rsidR="007F580C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анализа </w:t>
      </w:r>
      <w:proofErr w:type="spellStart"/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>и</w:t>
      </w:r>
      <w:r w:rsidR="00B95641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="00051770">
        <w:rPr>
          <w:sz w:val="24"/>
          <w:szCs w:val="24"/>
          <w:shd w:val="clear" w:color="auto" w:fill="FFE599" w:themeFill="accent4" w:themeFillTint="66"/>
        </w:rPr>
        <w:t>кожных инъекционных проб</w:t>
      </w:r>
      <w:r w:rsidR="007F580C"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ALK</w:t>
      </w:r>
      <w:r w:rsidRPr="00D4563F">
        <w:rPr>
          <w:sz w:val="24"/>
          <w:szCs w:val="24"/>
          <w:lang w:eastAsia="en-US" w:bidi="en-US"/>
        </w:rPr>
        <w:t xml:space="preserve"> </w:t>
      </w:r>
      <w:proofErr w:type="spellStart"/>
      <w:r w:rsidRPr="00D4563F">
        <w:rPr>
          <w:sz w:val="24"/>
          <w:szCs w:val="24"/>
          <w:lang w:val="en-US" w:eastAsia="en-US" w:bidi="en-US"/>
        </w:rPr>
        <w:t>Abello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для персика и </w:t>
      </w:r>
      <w:proofErr w:type="spellStart"/>
      <w:r w:rsidRPr="00D4563F">
        <w:rPr>
          <w:sz w:val="24"/>
          <w:szCs w:val="24"/>
          <w:lang w:val="en-US" w:eastAsia="en-US" w:bidi="en-US"/>
        </w:rPr>
        <w:t>Stallergens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для всех других экстрактов), которые ранее проводились по клиническим показаниям в рамках обычного </w:t>
      </w:r>
      <w:r w:rsidR="007F580C" w:rsidRPr="00D4563F">
        <w:rPr>
          <w:sz w:val="24"/>
          <w:szCs w:val="24"/>
        </w:rPr>
        <w:t>подхода</w:t>
      </w:r>
      <w:r w:rsidRPr="00D4563F">
        <w:rPr>
          <w:sz w:val="24"/>
          <w:szCs w:val="24"/>
        </w:rPr>
        <w:t xml:space="preserve"> диагностики сверху вниз. Решение сравнить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с </w:t>
      </w:r>
      <w:proofErr w:type="spellStart"/>
      <w:r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было принято в связи с необходимостью </w:t>
      </w:r>
      <w:r w:rsidR="009D44D9" w:rsidRPr="00D4563F">
        <w:rPr>
          <w:sz w:val="24"/>
          <w:szCs w:val="24"/>
        </w:rPr>
        <w:t>оценить</w:t>
      </w:r>
      <w:r w:rsidRPr="00D4563F">
        <w:rPr>
          <w:sz w:val="24"/>
          <w:szCs w:val="24"/>
        </w:rPr>
        <w:t xml:space="preserve"> эффективность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как с точки зрения количественных, так и качественных результатов, а также </w:t>
      </w:r>
      <w:proofErr w:type="gramStart"/>
      <w:r w:rsidRPr="00D4563F">
        <w:rPr>
          <w:sz w:val="24"/>
          <w:szCs w:val="24"/>
        </w:rPr>
        <w:t>оценить</w:t>
      </w:r>
      <w:proofErr w:type="gramEnd"/>
      <w:r w:rsidRPr="00D4563F">
        <w:rPr>
          <w:sz w:val="24"/>
          <w:szCs w:val="24"/>
        </w:rPr>
        <w:t xml:space="preserve"> как экстракты, так и молекулы.</w:t>
      </w:r>
    </w:p>
    <w:p w14:paraId="51A09816" w14:textId="24103CA5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В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>различные аллергены и компоненты попадают на нитроцеллюлозную мембрану в картридж</w:t>
      </w:r>
      <w:r w:rsidR="00B95641" w:rsidRPr="00D4563F">
        <w:rPr>
          <w:sz w:val="24"/>
          <w:szCs w:val="24"/>
        </w:rPr>
        <w:t>е</w:t>
      </w:r>
      <w:r w:rsidRPr="00D4563F">
        <w:rPr>
          <w:sz w:val="24"/>
          <w:szCs w:val="24"/>
        </w:rPr>
        <w:t xml:space="preserve">, которая затем инкубируется с 0,5 мл 1:5 раствора сыворотки в процессе перемешивания. В частности,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растворитель сыворотки содержит 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CCD</w:t>
      </w:r>
      <w:r w:rsidRPr="00D4563F">
        <w:rPr>
          <w:sz w:val="24"/>
          <w:szCs w:val="24"/>
          <w:shd w:val="clear" w:color="auto" w:fill="FFE599" w:themeFill="accent4" w:themeFillTint="66"/>
        </w:rPr>
        <w:t>-ингибитор</w:t>
      </w:r>
      <w:r w:rsidRPr="00D4563F">
        <w:rPr>
          <w:sz w:val="24"/>
          <w:szCs w:val="24"/>
        </w:rPr>
        <w:t xml:space="preserve">; следуя этой процедуре без дополнительной предварительной инкубации, производитель гарантирует </w:t>
      </w:r>
      <w:r w:rsidRPr="00D4563F">
        <w:rPr>
          <w:sz w:val="24"/>
          <w:szCs w:val="24"/>
          <w:lang w:val="en-US" w:eastAsia="en-US" w:bidi="en-US"/>
        </w:rPr>
        <w:t>CCD</w:t>
      </w:r>
      <w:r w:rsidRPr="00D4563F">
        <w:rPr>
          <w:sz w:val="24"/>
          <w:szCs w:val="24"/>
        </w:rPr>
        <w:t xml:space="preserve">-ингибирование на уровне 85%. После инкубации в течение двух часов щелочную фосфатазу тщательно промывают, добавляют предварительно разбавленный </w:t>
      </w:r>
      <w:proofErr w:type="gramStart"/>
      <w:r w:rsidRPr="00D4563F">
        <w:rPr>
          <w:sz w:val="24"/>
          <w:szCs w:val="24"/>
        </w:rPr>
        <w:t>анти</w:t>
      </w:r>
      <w:r w:rsidR="00DE451D">
        <w:rPr>
          <w:sz w:val="24"/>
          <w:szCs w:val="24"/>
        </w:rPr>
        <w:t>-</w:t>
      </w:r>
      <w:r w:rsidRPr="00D4563F">
        <w:rPr>
          <w:sz w:val="24"/>
          <w:szCs w:val="24"/>
        </w:rPr>
        <w:t>человеческий</w:t>
      </w:r>
      <w:proofErr w:type="gramEnd"/>
      <w:r w:rsidRPr="00D4563F">
        <w:rPr>
          <w:sz w:val="24"/>
          <w:szCs w:val="24"/>
        </w:rPr>
        <w:t xml:space="preserve">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>помеченный щелочной фосфатазой, и выдерживают в течение 30 минут. После еще одного цикла интенсивной промывки добавляетс</w:t>
      </w:r>
      <w:r w:rsidR="00CE47CC" w:rsidRPr="00D4563F">
        <w:rPr>
          <w:sz w:val="24"/>
          <w:szCs w:val="24"/>
        </w:rPr>
        <w:t>я</w:t>
      </w:r>
      <w:r w:rsidRPr="00D4563F">
        <w:rPr>
          <w:sz w:val="24"/>
          <w:szCs w:val="24"/>
        </w:rPr>
        <w:t xml:space="preserve"> субстрат</w:t>
      </w:r>
      <w:r w:rsidR="00CE47CC" w:rsidRPr="00D4563F">
        <w:rPr>
          <w:sz w:val="24"/>
          <w:szCs w:val="24"/>
        </w:rPr>
        <w:t xml:space="preserve"> ферментативной реакции</w:t>
      </w:r>
      <w:r w:rsidRPr="00D4563F">
        <w:rPr>
          <w:sz w:val="24"/>
          <w:szCs w:val="24"/>
        </w:rPr>
        <w:t xml:space="preserve">, и через восемь минут реакция завершается. Мембраны высушиваются, и интенсивность цветовой реакции для каждого пятна </w:t>
      </w:r>
      <w:r w:rsidR="00383B79" w:rsidRPr="00D4563F">
        <w:rPr>
          <w:sz w:val="24"/>
          <w:szCs w:val="24"/>
        </w:rPr>
        <w:t xml:space="preserve">с аллергеном </w:t>
      </w:r>
      <w:r w:rsidRPr="00D4563F">
        <w:rPr>
          <w:sz w:val="24"/>
          <w:szCs w:val="24"/>
        </w:rPr>
        <w:t xml:space="preserve">измеряется с помощью </w:t>
      </w:r>
      <w:r w:rsidR="00B95641" w:rsidRPr="00D4563F">
        <w:rPr>
          <w:sz w:val="24"/>
          <w:szCs w:val="24"/>
        </w:rPr>
        <w:t>прибора с зарядовой связью</w:t>
      </w:r>
      <w:r w:rsidRPr="00D4563F">
        <w:rPr>
          <w:sz w:val="24"/>
          <w:szCs w:val="24"/>
        </w:rPr>
        <w:t>.</w:t>
      </w:r>
    </w:p>
    <w:p w14:paraId="51A09817" w14:textId="0466267A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Специальное программное обеспечение переводит изображения в цифровой формат и готовит отчет, в котором перечисляются аллергены и </w:t>
      </w:r>
      <w:r w:rsidR="00DE451D" w:rsidRPr="00D4563F">
        <w:rPr>
          <w:sz w:val="24"/>
          <w:szCs w:val="24"/>
        </w:rPr>
        <w:t>компоненты,</w:t>
      </w:r>
      <w:r w:rsidRPr="00D4563F">
        <w:rPr>
          <w:sz w:val="24"/>
          <w:szCs w:val="24"/>
        </w:rPr>
        <w:t xml:space="preserve"> и их оценка в </w:t>
      </w:r>
      <w:proofErr w:type="spellStart"/>
      <w:r w:rsidRPr="00D4563F">
        <w:rPr>
          <w:sz w:val="24"/>
          <w:szCs w:val="24"/>
        </w:rPr>
        <w:t>к</w:t>
      </w:r>
      <w:r w:rsidR="00D9355B" w:rsidRPr="00D4563F">
        <w:rPr>
          <w:sz w:val="24"/>
          <w:szCs w:val="24"/>
        </w:rPr>
        <w:t>Е</w:t>
      </w:r>
      <w:proofErr w:type="spellEnd"/>
      <w:r w:rsidRPr="00D4563F">
        <w:rPr>
          <w:sz w:val="24"/>
          <w:szCs w:val="24"/>
        </w:rPr>
        <w:t xml:space="preserve">/мл. Также измеряется общее </w:t>
      </w:r>
      <w:r w:rsidR="00D9355B" w:rsidRPr="00D4563F">
        <w:rPr>
          <w:sz w:val="24"/>
          <w:szCs w:val="24"/>
        </w:rPr>
        <w:t xml:space="preserve">содержание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 xml:space="preserve">. </w:t>
      </w:r>
      <w:r w:rsidRPr="00D4563F">
        <w:rPr>
          <w:sz w:val="24"/>
          <w:szCs w:val="24"/>
        </w:rPr>
        <w:t xml:space="preserve">Наконец, произвольная калибровочная кривая получается в результате реакции с четырьмя точками с понижающимися концентрациями специфического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 xml:space="preserve">соответствующими </w:t>
      </w:r>
      <w:proofErr w:type="gramStart"/>
      <w:r w:rsidRPr="00D4563F">
        <w:rPr>
          <w:sz w:val="24"/>
          <w:szCs w:val="24"/>
        </w:rPr>
        <w:t>&lt; 0</w:t>
      </w:r>
      <w:proofErr w:type="gramEnd"/>
      <w:r w:rsidRPr="00D4563F">
        <w:rPr>
          <w:sz w:val="24"/>
          <w:szCs w:val="24"/>
        </w:rPr>
        <w:t xml:space="preserve">,35 </w:t>
      </w:r>
      <w:proofErr w:type="spellStart"/>
      <w:r w:rsidRPr="00D4563F">
        <w:rPr>
          <w:sz w:val="24"/>
          <w:szCs w:val="24"/>
        </w:rPr>
        <w:t>к</w:t>
      </w:r>
      <w:r w:rsidR="00D9355B" w:rsidRPr="00D4563F">
        <w:rPr>
          <w:sz w:val="24"/>
          <w:szCs w:val="24"/>
        </w:rPr>
        <w:t>Е</w:t>
      </w:r>
      <w:proofErr w:type="spellEnd"/>
      <w:r w:rsidRPr="00D4563F">
        <w:rPr>
          <w:sz w:val="24"/>
          <w:szCs w:val="24"/>
          <w:lang w:eastAsia="en-US" w:bidi="en-US"/>
        </w:rPr>
        <w:t>/</w:t>
      </w:r>
      <w:r w:rsidR="00D9355B" w:rsidRPr="00D4563F">
        <w:rPr>
          <w:sz w:val="24"/>
          <w:szCs w:val="24"/>
          <w:lang w:eastAsia="en-US" w:bidi="en-US"/>
        </w:rPr>
        <w:t>л</w:t>
      </w:r>
      <w:r w:rsidRPr="00D4563F"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 xml:space="preserve">0,35-1 </w:t>
      </w:r>
      <w:proofErr w:type="spellStart"/>
      <w:r w:rsidRPr="00D4563F">
        <w:rPr>
          <w:sz w:val="24"/>
          <w:szCs w:val="24"/>
        </w:rPr>
        <w:t>к</w:t>
      </w:r>
      <w:r w:rsidR="00D9355B" w:rsidRPr="00D4563F">
        <w:rPr>
          <w:sz w:val="24"/>
          <w:szCs w:val="24"/>
        </w:rPr>
        <w:t>Е</w:t>
      </w:r>
      <w:proofErr w:type="spellEnd"/>
      <w:r w:rsidRPr="00D4563F">
        <w:rPr>
          <w:sz w:val="24"/>
          <w:szCs w:val="24"/>
          <w:lang w:eastAsia="en-US" w:bidi="en-US"/>
        </w:rPr>
        <w:t>/</w:t>
      </w:r>
      <w:r w:rsidR="00D9355B" w:rsidRPr="00D4563F">
        <w:rPr>
          <w:sz w:val="24"/>
          <w:szCs w:val="24"/>
          <w:lang w:eastAsia="en-US" w:bidi="en-US"/>
        </w:rPr>
        <w:t>л</w:t>
      </w:r>
      <w:r w:rsidRPr="00D4563F"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 xml:space="preserve">1-5 </w:t>
      </w:r>
      <w:proofErr w:type="spellStart"/>
      <w:r w:rsidRPr="00D4563F">
        <w:rPr>
          <w:sz w:val="24"/>
          <w:szCs w:val="24"/>
        </w:rPr>
        <w:t>к</w:t>
      </w:r>
      <w:r w:rsidR="00D9355B" w:rsidRPr="00D4563F">
        <w:rPr>
          <w:sz w:val="24"/>
          <w:szCs w:val="24"/>
        </w:rPr>
        <w:t>Е</w:t>
      </w:r>
      <w:r w:rsidR="00D9355B" w:rsidRPr="00D4563F">
        <w:rPr>
          <w:sz w:val="24"/>
          <w:szCs w:val="24"/>
          <w:lang w:eastAsia="en-US" w:bidi="en-US"/>
        </w:rPr>
        <w:t>л</w:t>
      </w:r>
      <w:proofErr w:type="spellEnd"/>
      <w:r w:rsidRPr="00D4563F"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 xml:space="preserve">5-15 </w:t>
      </w:r>
      <w:proofErr w:type="spellStart"/>
      <w:r w:rsidRPr="00D4563F">
        <w:rPr>
          <w:sz w:val="24"/>
          <w:szCs w:val="24"/>
        </w:rPr>
        <w:t>к</w:t>
      </w:r>
      <w:r w:rsidR="00D9355B" w:rsidRPr="00D4563F">
        <w:rPr>
          <w:sz w:val="24"/>
          <w:szCs w:val="24"/>
        </w:rPr>
        <w:t>Е</w:t>
      </w:r>
      <w:proofErr w:type="spellEnd"/>
      <w:r w:rsidRPr="00D4563F">
        <w:rPr>
          <w:sz w:val="24"/>
          <w:szCs w:val="24"/>
          <w:lang w:eastAsia="en-US" w:bidi="en-US"/>
        </w:rPr>
        <w:t>/</w:t>
      </w:r>
      <w:r w:rsidR="00D9355B" w:rsidRPr="00D4563F">
        <w:rPr>
          <w:sz w:val="24"/>
          <w:szCs w:val="24"/>
          <w:lang w:eastAsia="en-US" w:bidi="en-US"/>
        </w:rPr>
        <w:t xml:space="preserve">л </w:t>
      </w:r>
      <w:r w:rsidRPr="00D4563F">
        <w:rPr>
          <w:sz w:val="24"/>
          <w:szCs w:val="24"/>
        </w:rPr>
        <w:t xml:space="preserve">и &gt; 15 </w:t>
      </w:r>
      <w:proofErr w:type="spellStart"/>
      <w:r w:rsidRPr="00D4563F">
        <w:rPr>
          <w:sz w:val="24"/>
          <w:szCs w:val="24"/>
        </w:rPr>
        <w:t>к</w:t>
      </w:r>
      <w:r w:rsidR="00D9355B" w:rsidRPr="00D4563F">
        <w:rPr>
          <w:sz w:val="24"/>
          <w:szCs w:val="24"/>
        </w:rPr>
        <w:t>Е</w:t>
      </w:r>
      <w:proofErr w:type="spellEnd"/>
      <w:r w:rsidRPr="00D4563F">
        <w:rPr>
          <w:sz w:val="24"/>
          <w:szCs w:val="24"/>
          <w:lang w:eastAsia="en-US" w:bidi="en-US"/>
        </w:rPr>
        <w:t>/</w:t>
      </w:r>
      <w:r w:rsidR="00D9355B" w:rsidRPr="00D4563F">
        <w:rPr>
          <w:sz w:val="24"/>
          <w:szCs w:val="24"/>
          <w:lang w:eastAsia="en-US" w:bidi="en-US"/>
        </w:rPr>
        <w:t>л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>[6]. Мы счита</w:t>
      </w:r>
      <w:r w:rsidR="00766BE6" w:rsidRPr="00D4563F">
        <w:rPr>
          <w:sz w:val="24"/>
          <w:szCs w:val="24"/>
        </w:rPr>
        <w:t>ли</w:t>
      </w:r>
      <w:r w:rsidR="00D9355B" w:rsidRPr="00D4563F">
        <w:rPr>
          <w:sz w:val="24"/>
          <w:szCs w:val="24"/>
        </w:rPr>
        <w:t xml:space="preserve"> результат</w:t>
      </w:r>
      <w:r w:rsidRPr="00D4563F">
        <w:rPr>
          <w:sz w:val="24"/>
          <w:szCs w:val="24"/>
        </w:rPr>
        <w:t xml:space="preserve"> положительн</w:t>
      </w:r>
      <w:r w:rsidR="00D9355B" w:rsidRPr="00D4563F">
        <w:rPr>
          <w:sz w:val="24"/>
          <w:szCs w:val="24"/>
        </w:rPr>
        <w:t xml:space="preserve">ым при </w:t>
      </w:r>
      <w:r w:rsidR="00766BE6" w:rsidRPr="00D4563F">
        <w:rPr>
          <w:sz w:val="24"/>
          <w:szCs w:val="24"/>
        </w:rPr>
        <w:t>концентрации &gt;</w:t>
      </w:r>
      <w:r w:rsidRPr="00D4563F">
        <w:rPr>
          <w:sz w:val="24"/>
          <w:szCs w:val="24"/>
        </w:rPr>
        <w:t xml:space="preserve">0,35 </w:t>
      </w:r>
      <w:proofErr w:type="spellStart"/>
      <w:r w:rsidRPr="00D4563F">
        <w:rPr>
          <w:sz w:val="24"/>
          <w:szCs w:val="24"/>
        </w:rPr>
        <w:t>к</w:t>
      </w:r>
      <w:r w:rsidR="00D9355B" w:rsidRPr="00D4563F">
        <w:rPr>
          <w:sz w:val="24"/>
          <w:szCs w:val="24"/>
        </w:rPr>
        <w:t>Е</w:t>
      </w:r>
      <w:proofErr w:type="spellEnd"/>
      <w:r w:rsidRPr="00D4563F">
        <w:rPr>
          <w:sz w:val="24"/>
          <w:szCs w:val="24"/>
        </w:rPr>
        <w:t xml:space="preserve">/л как </w:t>
      </w:r>
      <w:r w:rsidR="00C14F7D">
        <w:rPr>
          <w:sz w:val="24"/>
          <w:szCs w:val="24"/>
        </w:rPr>
        <w:t xml:space="preserve">в случае </w:t>
      </w:r>
      <w:proofErr w:type="spellStart"/>
      <w:r w:rsidR="00383B79" w:rsidRPr="00D4563F">
        <w:rPr>
          <w:sz w:val="24"/>
          <w:szCs w:val="24"/>
        </w:rPr>
        <w:t>ImmunoCAP</w:t>
      </w:r>
      <w:proofErr w:type="spellEnd"/>
      <w:r w:rsidR="00383B79" w:rsidRPr="00D4563F">
        <w:rPr>
          <w:sz w:val="24"/>
          <w:szCs w:val="24"/>
        </w:rPr>
        <w:t>®</w:t>
      </w:r>
      <w:r w:rsidRPr="00D4563F">
        <w:rPr>
          <w:sz w:val="24"/>
          <w:szCs w:val="24"/>
        </w:rPr>
        <w:t xml:space="preserve">, так и </w:t>
      </w:r>
      <w:r w:rsidR="00C14F7D">
        <w:rPr>
          <w:sz w:val="24"/>
          <w:szCs w:val="24"/>
        </w:rPr>
        <w:t>в случае</w:t>
      </w:r>
      <w:r w:rsidR="00C14F7D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®.</w:t>
      </w:r>
    </w:p>
    <w:p w14:paraId="51A09818" w14:textId="0A23C110" w:rsidR="00584997" w:rsidRPr="00D4563F" w:rsidRDefault="0049210D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lastRenderedPageBreak/>
        <w:t>С</w:t>
      </w:r>
      <w:r w:rsidR="00066532" w:rsidRPr="00D4563F">
        <w:rPr>
          <w:sz w:val="24"/>
          <w:szCs w:val="24"/>
        </w:rPr>
        <w:t>татистический анализ</w:t>
      </w:r>
    </w:p>
    <w:p w14:paraId="51A09819" w14:textId="34B6969B" w:rsidR="00584997" w:rsidRPr="00D4563F" w:rsidRDefault="00766BE6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proofErr w:type="spellStart"/>
      <w:r w:rsidRPr="00D4563F">
        <w:rPr>
          <w:sz w:val="24"/>
          <w:szCs w:val="24"/>
        </w:rPr>
        <w:t>Межэкспертн</w:t>
      </w:r>
      <w:r w:rsidR="00DF1887" w:rsidRPr="00D4563F">
        <w:rPr>
          <w:sz w:val="24"/>
          <w:szCs w:val="24"/>
        </w:rPr>
        <w:t>ое</w:t>
      </w:r>
      <w:proofErr w:type="spellEnd"/>
      <w:r w:rsidR="00DF1887" w:rsidRPr="00D4563F">
        <w:rPr>
          <w:sz w:val="24"/>
          <w:szCs w:val="24"/>
        </w:rPr>
        <w:t xml:space="preserve"> </w:t>
      </w:r>
      <w:r w:rsidR="00B86603" w:rsidRPr="00D4563F">
        <w:rPr>
          <w:sz w:val="24"/>
          <w:szCs w:val="24"/>
        </w:rPr>
        <w:t>с</w:t>
      </w:r>
      <w:r w:rsidR="00B86603">
        <w:rPr>
          <w:sz w:val="24"/>
          <w:szCs w:val="24"/>
        </w:rPr>
        <w:t>ходство</w:t>
      </w:r>
      <w:r w:rsidR="00B86603"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 xml:space="preserve">между 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 xml:space="preserve">® </w:t>
      </w:r>
      <w:r w:rsidR="00066532" w:rsidRPr="00D4563F">
        <w:rPr>
          <w:sz w:val="24"/>
          <w:szCs w:val="24"/>
        </w:rPr>
        <w:t xml:space="preserve">и </w:t>
      </w:r>
      <w:proofErr w:type="spellStart"/>
      <w:r w:rsidR="00066532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066532" w:rsidRPr="00D4563F">
        <w:rPr>
          <w:sz w:val="24"/>
          <w:szCs w:val="24"/>
          <w:lang w:eastAsia="en-US" w:bidi="en-US"/>
        </w:rPr>
        <w:t xml:space="preserve">® </w:t>
      </w:r>
      <w:r w:rsidR="00066532" w:rsidRPr="00D4563F">
        <w:rPr>
          <w:sz w:val="24"/>
          <w:szCs w:val="24"/>
        </w:rPr>
        <w:t>был</w:t>
      </w:r>
      <w:r w:rsidR="00DF1887" w:rsidRPr="00D4563F">
        <w:rPr>
          <w:sz w:val="24"/>
          <w:szCs w:val="24"/>
        </w:rPr>
        <w:t>о</w:t>
      </w:r>
      <w:r w:rsidR="00066532" w:rsidRPr="00D4563F">
        <w:rPr>
          <w:sz w:val="24"/>
          <w:szCs w:val="24"/>
        </w:rPr>
        <w:t xml:space="preserve"> рассчитан</w:t>
      </w:r>
      <w:r w:rsidR="00DF1887" w:rsidRPr="00D4563F">
        <w:rPr>
          <w:sz w:val="24"/>
          <w:szCs w:val="24"/>
        </w:rPr>
        <w:t>о</w:t>
      </w:r>
      <w:r w:rsidRPr="00D4563F">
        <w:rPr>
          <w:sz w:val="24"/>
          <w:szCs w:val="24"/>
        </w:rPr>
        <w:t xml:space="preserve"> </w:t>
      </w:r>
      <w:r w:rsidR="00D9355B" w:rsidRPr="00D4563F">
        <w:rPr>
          <w:sz w:val="24"/>
          <w:szCs w:val="24"/>
        </w:rPr>
        <w:t>для</w:t>
      </w:r>
      <w:r w:rsidR="00066532" w:rsidRPr="00D4563F">
        <w:rPr>
          <w:sz w:val="24"/>
          <w:szCs w:val="24"/>
        </w:rPr>
        <w:t xml:space="preserve"> качественны</w:t>
      </w:r>
      <w:r w:rsidR="00D9355B" w:rsidRPr="00D4563F">
        <w:rPr>
          <w:sz w:val="24"/>
          <w:szCs w:val="24"/>
        </w:rPr>
        <w:t>х</w:t>
      </w:r>
      <w:r w:rsidR="00066532" w:rsidRPr="00D4563F">
        <w:rPr>
          <w:sz w:val="24"/>
          <w:szCs w:val="24"/>
        </w:rPr>
        <w:t xml:space="preserve"> результат</w:t>
      </w:r>
      <w:r w:rsidR="00D9355B" w:rsidRPr="00D4563F">
        <w:rPr>
          <w:sz w:val="24"/>
          <w:szCs w:val="24"/>
        </w:rPr>
        <w:t>ов</w:t>
      </w:r>
      <w:r w:rsidR="00066532" w:rsidRPr="00D4563F">
        <w:rPr>
          <w:sz w:val="24"/>
          <w:szCs w:val="24"/>
        </w:rPr>
        <w:t xml:space="preserve"> (положительные-отрицательные); коэффициент </w:t>
      </w:r>
      <w:r w:rsidR="00051770">
        <w:rPr>
          <w:sz w:val="24"/>
          <w:szCs w:val="24"/>
        </w:rPr>
        <w:t>к</w:t>
      </w:r>
      <w:r w:rsidR="00051770" w:rsidRPr="00D4563F">
        <w:rPr>
          <w:sz w:val="24"/>
          <w:szCs w:val="24"/>
        </w:rPr>
        <w:t xml:space="preserve">аппа </w:t>
      </w:r>
      <w:r w:rsidR="00066532" w:rsidRPr="00D4563F">
        <w:rPr>
          <w:sz w:val="24"/>
          <w:szCs w:val="24"/>
        </w:rPr>
        <w:t xml:space="preserve">Коэна </w:t>
      </w:r>
      <w:r w:rsidR="00066532" w:rsidRPr="00D4563F">
        <w:rPr>
          <w:sz w:val="24"/>
          <w:szCs w:val="24"/>
          <w:lang w:eastAsia="en-US" w:bidi="en-US"/>
        </w:rPr>
        <w:t>(</w:t>
      </w:r>
      <w:r w:rsidR="00066532" w:rsidRPr="00D4563F">
        <w:rPr>
          <w:sz w:val="24"/>
          <w:szCs w:val="24"/>
          <w:lang w:val="en-US" w:eastAsia="en-US" w:bidi="en-US"/>
        </w:rPr>
        <w:t>k</w:t>
      </w:r>
      <w:r w:rsidR="00066532" w:rsidRPr="00D4563F">
        <w:rPr>
          <w:sz w:val="24"/>
          <w:szCs w:val="24"/>
          <w:lang w:eastAsia="en-US" w:bidi="en-US"/>
        </w:rPr>
        <w:t xml:space="preserve">), </w:t>
      </w:r>
      <w:r w:rsidR="00066532" w:rsidRPr="00D4563F">
        <w:rPr>
          <w:sz w:val="24"/>
          <w:szCs w:val="24"/>
        </w:rPr>
        <w:t>положительн</w:t>
      </w:r>
      <w:r w:rsidR="00DF1887" w:rsidRPr="00D4563F">
        <w:rPr>
          <w:sz w:val="24"/>
          <w:szCs w:val="24"/>
        </w:rPr>
        <w:t>ое</w:t>
      </w:r>
      <w:r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>и отрицательн</w:t>
      </w:r>
      <w:r w:rsidR="00DF1887" w:rsidRPr="00D4563F">
        <w:rPr>
          <w:sz w:val="24"/>
          <w:szCs w:val="24"/>
        </w:rPr>
        <w:t>ое</w:t>
      </w:r>
      <w:r w:rsidRPr="00D4563F">
        <w:rPr>
          <w:sz w:val="24"/>
          <w:szCs w:val="24"/>
        </w:rPr>
        <w:t xml:space="preserve"> </w:t>
      </w:r>
      <w:r w:rsidR="00B86603">
        <w:rPr>
          <w:sz w:val="24"/>
          <w:szCs w:val="24"/>
        </w:rPr>
        <w:t>сходство</w:t>
      </w:r>
      <w:r w:rsidR="00B86603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оценивал</w:t>
      </w:r>
      <w:r w:rsidR="00DF1887" w:rsidRPr="00D4563F">
        <w:rPr>
          <w:sz w:val="24"/>
          <w:szCs w:val="24"/>
        </w:rPr>
        <w:t>о</w:t>
      </w:r>
      <w:r w:rsidRPr="00D4563F">
        <w:rPr>
          <w:sz w:val="24"/>
          <w:szCs w:val="24"/>
        </w:rPr>
        <w:t xml:space="preserve">сь </w:t>
      </w:r>
      <w:r w:rsidR="00066532" w:rsidRPr="00D4563F">
        <w:rPr>
          <w:sz w:val="24"/>
          <w:szCs w:val="24"/>
        </w:rPr>
        <w:t>для каждого отдельного рассматриваемого экстракта и молекулы. Кроме того, каждый отдельный метод оценивался с точки зрения качественно</w:t>
      </w:r>
      <w:r w:rsidR="00DF1887" w:rsidRPr="00D4563F">
        <w:rPr>
          <w:sz w:val="24"/>
          <w:szCs w:val="24"/>
        </w:rPr>
        <w:t xml:space="preserve">го </w:t>
      </w:r>
      <w:r w:rsidR="00B86603" w:rsidRPr="00D4563F">
        <w:rPr>
          <w:sz w:val="24"/>
          <w:szCs w:val="24"/>
        </w:rPr>
        <w:t>с</w:t>
      </w:r>
      <w:r w:rsidR="00B86603">
        <w:rPr>
          <w:sz w:val="24"/>
          <w:szCs w:val="24"/>
        </w:rPr>
        <w:t>ходства</w:t>
      </w:r>
      <w:r w:rsidR="00B86603"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 xml:space="preserve">с результатами </w:t>
      </w:r>
      <w:r w:rsidR="00051770" w:rsidRPr="00051770">
        <w:rPr>
          <w:sz w:val="24"/>
          <w:szCs w:val="24"/>
        </w:rPr>
        <w:t>кожн</w:t>
      </w:r>
      <w:r w:rsidR="00051770">
        <w:rPr>
          <w:sz w:val="24"/>
          <w:szCs w:val="24"/>
        </w:rPr>
        <w:t xml:space="preserve">ой </w:t>
      </w:r>
      <w:r w:rsidR="00051770" w:rsidRPr="00051770">
        <w:rPr>
          <w:sz w:val="24"/>
          <w:szCs w:val="24"/>
        </w:rPr>
        <w:t>инъекционн</w:t>
      </w:r>
      <w:r w:rsidR="00051770">
        <w:rPr>
          <w:sz w:val="24"/>
          <w:szCs w:val="24"/>
        </w:rPr>
        <w:t>ой</w:t>
      </w:r>
      <w:r w:rsidR="00051770" w:rsidRPr="00051770">
        <w:rPr>
          <w:sz w:val="24"/>
          <w:szCs w:val="24"/>
        </w:rPr>
        <w:t xml:space="preserve"> проб</w:t>
      </w:r>
      <w:r w:rsidR="00051770">
        <w:rPr>
          <w:sz w:val="24"/>
          <w:szCs w:val="24"/>
        </w:rPr>
        <w:t>ы</w:t>
      </w:r>
      <w:r w:rsidR="00051770" w:rsidRPr="00051770" w:rsidDel="00051770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(</w:t>
      </w:r>
      <w:r w:rsidRPr="00D4563F">
        <w:rPr>
          <w:sz w:val="24"/>
          <w:szCs w:val="24"/>
          <w:lang w:val="en-US"/>
        </w:rPr>
        <w:t>SPT</w:t>
      </w:r>
      <w:r w:rsidRPr="00D4563F">
        <w:rPr>
          <w:sz w:val="24"/>
          <w:szCs w:val="24"/>
        </w:rPr>
        <w:t>)</w:t>
      </w:r>
      <w:r w:rsidR="00D9355B" w:rsidRPr="00D4563F">
        <w:rPr>
          <w:sz w:val="24"/>
          <w:szCs w:val="24"/>
        </w:rPr>
        <w:t>.</w:t>
      </w:r>
    </w:p>
    <w:p w14:paraId="51A0981A" w14:textId="66948C7D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Как </w:t>
      </w:r>
      <w:r w:rsidR="00585095">
        <w:rPr>
          <w:sz w:val="24"/>
          <w:szCs w:val="24"/>
        </w:rPr>
        <w:t>традиционно</w:t>
      </w:r>
      <w:r w:rsidRPr="00D4563F">
        <w:rPr>
          <w:sz w:val="24"/>
          <w:szCs w:val="24"/>
        </w:rPr>
        <w:t xml:space="preserve"> предполагается, </w:t>
      </w:r>
      <w:r w:rsidR="00B86603">
        <w:rPr>
          <w:sz w:val="24"/>
          <w:szCs w:val="24"/>
          <w:shd w:val="clear" w:color="auto" w:fill="FFE599" w:themeFill="accent4" w:themeFillTint="66"/>
        </w:rPr>
        <w:t>значения</w:t>
      </w:r>
      <w:r w:rsidR="00B86603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каппа интерпретируются следующим образом: 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k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="00766BE6" w:rsidRPr="00D4563F">
        <w:rPr>
          <w:sz w:val="24"/>
          <w:szCs w:val="24"/>
          <w:shd w:val="clear" w:color="auto" w:fill="FFE599" w:themeFill="accent4" w:themeFillTint="66"/>
        </w:rPr>
        <w:t xml:space="preserve">≤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0 нет </w:t>
      </w:r>
      <w:r w:rsidR="00B86603">
        <w:rPr>
          <w:sz w:val="24"/>
          <w:szCs w:val="24"/>
          <w:shd w:val="clear" w:color="auto" w:fill="FFE599" w:themeFill="accent4" w:themeFillTint="66"/>
        </w:rPr>
        <w:t>сходства</w:t>
      </w:r>
      <w:r w:rsidRPr="00D4563F">
        <w:rPr>
          <w:sz w:val="24"/>
          <w:szCs w:val="24"/>
          <w:shd w:val="clear" w:color="auto" w:fill="FFE599" w:themeFill="accent4" w:themeFillTint="66"/>
        </w:rPr>
        <w:t>, 0,01-0,20 нет или незначительн</w:t>
      </w:r>
      <w:r w:rsidR="00DF1887" w:rsidRPr="00D4563F">
        <w:rPr>
          <w:sz w:val="24"/>
          <w:szCs w:val="24"/>
          <w:shd w:val="clear" w:color="auto" w:fill="FFE599" w:themeFill="accent4" w:themeFillTint="66"/>
        </w:rPr>
        <w:t>ое</w:t>
      </w:r>
      <w:r w:rsidR="00766BE6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="00B86603">
        <w:rPr>
          <w:sz w:val="24"/>
          <w:szCs w:val="24"/>
          <w:shd w:val="clear" w:color="auto" w:fill="FFE599" w:themeFill="accent4" w:themeFillTint="66"/>
        </w:rPr>
        <w:t>сходство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, 0,21 -0,40 </w:t>
      </w:r>
      <w:r w:rsidR="00D9355B" w:rsidRPr="00D4563F">
        <w:rPr>
          <w:sz w:val="24"/>
          <w:szCs w:val="24"/>
          <w:shd w:val="clear" w:color="auto" w:fill="FFE599" w:themeFill="accent4" w:themeFillTint="66"/>
        </w:rPr>
        <w:t>не</w:t>
      </w:r>
      <w:r w:rsidR="00383B79" w:rsidRPr="00D4563F">
        <w:rPr>
          <w:sz w:val="24"/>
          <w:szCs w:val="24"/>
          <w:shd w:val="clear" w:color="auto" w:fill="FFE599" w:themeFill="accent4" w:themeFillTint="66"/>
        </w:rPr>
        <w:t>существен</w:t>
      </w:r>
      <w:r w:rsidR="00DF1887" w:rsidRPr="00D4563F">
        <w:rPr>
          <w:sz w:val="24"/>
          <w:szCs w:val="24"/>
          <w:shd w:val="clear" w:color="auto" w:fill="FFE599" w:themeFill="accent4" w:themeFillTint="66"/>
        </w:rPr>
        <w:t xml:space="preserve">ное </w:t>
      </w:r>
      <w:r w:rsidR="00B86603" w:rsidRPr="00D4563F">
        <w:rPr>
          <w:sz w:val="24"/>
          <w:szCs w:val="24"/>
          <w:shd w:val="clear" w:color="auto" w:fill="FFE599" w:themeFill="accent4" w:themeFillTint="66"/>
        </w:rPr>
        <w:t>с</w:t>
      </w:r>
      <w:r w:rsidR="00B86603">
        <w:rPr>
          <w:sz w:val="24"/>
          <w:szCs w:val="24"/>
          <w:shd w:val="clear" w:color="auto" w:fill="FFE599" w:themeFill="accent4" w:themeFillTint="66"/>
        </w:rPr>
        <w:t>ходство</w:t>
      </w:r>
      <w:r w:rsidRPr="00D4563F">
        <w:rPr>
          <w:sz w:val="24"/>
          <w:szCs w:val="24"/>
          <w:shd w:val="clear" w:color="auto" w:fill="FFE599" w:themeFill="accent4" w:themeFillTint="66"/>
        </w:rPr>
        <w:t>, 0,41-0,60 умеренн</w:t>
      </w:r>
      <w:r w:rsidR="00DF1887" w:rsidRPr="00D4563F">
        <w:rPr>
          <w:sz w:val="24"/>
          <w:szCs w:val="24"/>
          <w:shd w:val="clear" w:color="auto" w:fill="FFE599" w:themeFill="accent4" w:themeFillTint="66"/>
        </w:rPr>
        <w:t xml:space="preserve">ое </w:t>
      </w:r>
      <w:r w:rsidR="00B86603">
        <w:rPr>
          <w:sz w:val="24"/>
          <w:szCs w:val="24"/>
          <w:shd w:val="clear" w:color="auto" w:fill="FFE599" w:themeFill="accent4" w:themeFillTint="66"/>
        </w:rPr>
        <w:t>сходство</w:t>
      </w:r>
      <w:r w:rsidRPr="00D4563F">
        <w:rPr>
          <w:sz w:val="24"/>
          <w:szCs w:val="24"/>
          <w:shd w:val="clear" w:color="auto" w:fill="FFE599" w:themeFill="accent4" w:themeFillTint="66"/>
        </w:rPr>
        <w:t>, 0,61 -0,80 существенн</w:t>
      </w:r>
      <w:r w:rsidR="00DF1887" w:rsidRPr="00D4563F">
        <w:rPr>
          <w:sz w:val="24"/>
          <w:szCs w:val="24"/>
          <w:shd w:val="clear" w:color="auto" w:fill="FFE599" w:themeFill="accent4" w:themeFillTint="66"/>
        </w:rPr>
        <w:t>ое</w:t>
      </w:r>
      <w:r w:rsidR="00766BE6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>и 0,81-1,00 почти полн</w:t>
      </w:r>
      <w:r w:rsidR="00DF1887" w:rsidRPr="00D4563F">
        <w:rPr>
          <w:sz w:val="24"/>
          <w:szCs w:val="24"/>
          <w:shd w:val="clear" w:color="auto" w:fill="FFE599" w:themeFill="accent4" w:themeFillTint="66"/>
        </w:rPr>
        <w:t>ое</w:t>
      </w:r>
      <w:r w:rsidR="00766BE6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="00B86603" w:rsidRPr="00D4563F">
        <w:rPr>
          <w:sz w:val="24"/>
          <w:szCs w:val="24"/>
          <w:shd w:val="clear" w:color="auto" w:fill="FFE599" w:themeFill="accent4" w:themeFillTint="66"/>
        </w:rPr>
        <w:t>с</w:t>
      </w:r>
      <w:r w:rsidR="00B86603">
        <w:rPr>
          <w:sz w:val="24"/>
          <w:szCs w:val="24"/>
          <w:shd w:val="clear" w:color="auto" w:fill="FFE599" w:themeFill="accent4" w:themeFillTint="66"/>
        </w:rPr>
        <w:t>ходство</w:t>
      </w:r>
      <w:r w:rsidRPr="00D4563F">
        <w:rPr>
          <w:sz w:val="24"/>
          <w:szCs w:val="24"/>
          <w:shd w:val="clear" w:color="auto" w:fill="FFE599" w:themeFill="accent4" w:themeFillTint="66"/>
        </w:rPr>
        <w:t>.</w:t>
      </w:r>
    </w:p>
    <w:p w14:paraId="51A0981B" w14:textId="6BDE92BD" w:rsidR="00584997" w:rsidRPr="00D4563F" w:rsidRDefault="00B07B10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>
        <w:rPr>
          <w:sz w:val="24"/>
          <w:szCs w:val="24"/>
        </w:rPr>
        <w:t>Д</w:t>
      </w:r>
      <w:r w:rsidRPr="00D4563F">
        <w:rPr>
          <w:sz w:val="24"/>
          <w:szCs w:val="24"/>
        </w:rPr>
        <w:t xml:space="preserve">ля </w:t>
      </w:r>
      <w:r w:rsidR="00066532" w:rsidRPr="00D4563F">
        <w:rPr>
          <w:sz w:val="24"/>
          <w:szCs w:val="24"/>
        </w:rPr>
        <w:t xml:space="preserve">исследования корреляции между количественными значениями </w:t>
      </w:r>
      <w:proofErr w:type="spellStart"/>
      <w:r w:rsidR="00066532" w:rsidRPr="00D4563F">
        <w:rPr>
          <w:sz w:val="24"/>
          <w:szCs w:val="24"/>
          <w:lang w:val="en-US" w:eastAsia="en-US" w:bidi="en-US"/>
        </w:rPr>
        <w:t>IgE</w:t>
      </w:r>
      <w:proofErr w:type="spellEnd"/>
      <w:r w:rsidR="00066532" w:rsidRPr="00D4563F">
        <w:rPr>
          <w:sz w:val="24"/>
          <w:szCs w:val="24"/>
          <w:lang w:eastAsia="en-US" w:bidi="en-US"/>
        </w:rPr>
        <w:t xml:space="preserve">, </w:t>
      </w:r>
      <w:r w:rsidR="00066532" w:rsidRPr="00D4563F">
        <w:rPr>
          <w:sz w:val="24"/>
          <w:szCs w:val="24"/>
        </w:rPr>
        <w:t xml:space="preserve">обнаруженными двумя различными методами </w:t>
      </w:r>
      <w:r w:rsidR="00066532" w:rsidRPr="00D4563F">
        <w:rPr>
          <w:sz w:val="24"/>
          <w:szCs w:val="24"/>
          <w:lang w:eastAsia="en-US" w:bidi="en-US"/>
        </w:rPr>
        <w:t>(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 xml:space="preserve">® </w:t>
      </w:r>
      <w:r w:rsidR="00066532" w:rsidRPr="00D4563F">
        <w:rPr>
          <w:sz w:val="24"/>
          <w:szCs w:val="24"/>
        </w:rPr>
        <w:t xml:space="preserve">и </w:t>
      </w:r>
      <w:proofErr w:type="spellStart"/>
      <w:r w:rsidR="00066532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066532" w:rsidRPr="00D4563F">
        <w:rPr>
          <w:sz w:val="24"/>
          <w:szCs w:val="24"/>
          <w:lang w:eastAsia="en-US" w:bidi="en-US"/>
        </w:rPr>
        <w:t>®)</w:t>
      </w:r>
      <w:r>
        <w:rPr>
          <w:sz w:val="24"/>
          <w:szCs w:val="24"/>
          <w:lang w:eastAsia="en-US" w:bidi="en-US"/>
        </w:rPr>
        <w:t xml:space="preserve">, </w:t>
      </w:r>
      <w:r w:rsidRPr="00D4563F">
        <w:rPr>
          <w:sz w:val="24"/>
          <w:szCs w:val="24"/>
        </w:rPr>
        <w:t>использова</w:t>
      </w:r>
      <w:r>
        <w:rPr>
          <w:sz w:val="24"/>
          <w:szCs w:val="24"/>
        </w:rPr>
        <w:t>лись</w:t>
      </w:r>
      <w:r w:rsidRPr="00B07B10">
        <w:rPr>
          <w:sz w:val="24"/>
          <w:szCs w:val="24"/>
        </w:rPr>
        <w:t xml:space="preserve"> </w:t>
      </w:r>
      <w:r>
        <w:rPr>
          <w:sz w:val="24"/>
          <w:szCs w:val="24"/>
        </w:rPr>
        <w:t>г</w:t>
      </w:r>
      <w:r w:rsidRPr="00D4563F">
        <w:rPr>
          <w:sz w:val="24"/>
          <w:szCs w:val="24"/>
        </w:rPr>
        <w:t xml:space="preserve">рафики </w:t>
      </w:r>
      <w:proofErr w:type="spellStart"/>
      <w:r w:rsidRPr="00D4563F">
        <w:rPr>
          <w:sz w:val="24"/>
          <w:szCs w:val="24"/>
        </w:rPr>
        <w:t>Блэнд</w:t>
      </w:r>
      <w:r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>-</w:t>
      </w:r>
      <w:r w:rsidRPr="00D4563F">
        <w:rPr>
          <w:sz w:val="24"/>
          <w:szCs w:val="24"/>
        </w:rPr>
        <w:t>Альтмана</w:t>
      </w:r>
      <w:r w:rsidR="00066532" w:rsidRPr="00D4563F">
        <w:rPr>
          <w:sz w:val="24"/>
          <w:szCs w:val="24"/>
          <w:lang w:eastAsia="en-US" w:bidi="en-US"/>
        </w:rPr>
        <w:t>.</w:t>
      </w:r>
    </w:p>
    <w:p w14:paraId="51A0981C" w14:textId="2B098639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>Все статистически</w:t>
      </w:r>
      <w:r w:rsidR="00383B79" w:rsidRPr="00D4563F">
        <w:rPr>
          <w:sz w:val="24"/>
          <w:szCs w:val="24"/>
        </w:rPr>
        <w:t>е</w:t>
      </w:r>
      <w:r w:rsidRPr="00D4563F">
        <w:rPr>
          <w:sz w:val="24"/>
          <w:szCs w:val="24"/>
        </w:rPr>
        <w:t xml:space="preserve"> анализ</w:t>
      </w:r>
      <w:r w:rsidR="00383B79" w:rsidRPr="00D4563F">
        <w:rPr>
          <w:sz w:val="24"/>
          <w:szCs w:val="24"/>
        </w:rPr>
        <w:t>ы</w:t>
      </w:r>
      <w:r w:rsidRPr="00D4563F">
        <w:rPr>
          <w:sz w:val="24"/>
          <w:szCs w:val="24"/>
        </w:rPr>
        <w:t xml:space="preserve"> </w:t>
      </w:r>
      <w:r w:rsidR="00766BE6" w:rsidRPr="00D4563F">
        <w:rPr>
          <w:sz w:val="24"/>
          <w:szCs w:val="24"/>
        </w:rPr>
        <w:t>проводились</w:t>
      </w:r>
      <w:r w:rsidRPr="00D4563F">
        <w:rPr>
          <w:sz w:val="24"/>
          <w:szCs w:val="24"/>
        </w:rPr>
        <w:t xml:space="preserve"> с использованием статистического программного обеспечения </w:t>
      </w:r>
      <w:proofErr w:type="spellStart"/>
      <w:r w:rsidRPr="00D4563F">
        <w:rPr>
          <w:sz w:val="24"/>
          <w:szCs w:val="24"/>
          <w:lang w:val="en-US" w:eastAsia="en-US" w:bidi="en-US"/>
        </w:rPr>
        <w:t>MedCal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версии 10.4.5 </w:t>
      </w:r>
      <w:r w:rsidRPr="00585095">
        <w:rPr>
          <w:sz w:val="24"/>
          <w:szCs w:val="24"/>
          <w:lang w:eastAsia="en-US" w:bidi="en-US"/>
        </w:rPr>
        <w:t>(</w:t>
      </w:r>
      <w:r w:rsidR="00585095" w:rsidRPr="00585095">
        <w:rPr>
          <w:sz w:val="24"/>
          <w:szCs w:val="24"/>
          <w:lang w:eastAsia="en-US" w:bidi="en-US"/>
        </w:rPr>
        <w:t>«</w:t>
      </w:r>
      <w:proofErr w:type="spellStart"/>
      <w:r w:rsidR="00585095" w:rsidRPr="00585095">
        <w:rPr>
          <w:sz w:val="24"/>
          <w:szCs w:val="24"/>
          <w:lang w:eastAsia="en-US" w:bidi="en-US"/>
        </w:rPr>
        <w:t>Мариакерке</w:t>
      </w:r>
      <w:proofErr w:type="spellEnd"/>
      <w:r w:rsidR="00585095" w:rsidRPr="00585095">
        <w:rPr>
          <w:sz w:val="24"/>
          <w:szCs w:val="24"/>
          <w:lang w:eastAsia="en-US" w:bidi="en-US"/>
        </w:rPr>
        <w:t>»</w:t>
      </w:r>
      <w:r w:rsidRPr="00585095">
        <w:rPr>
          <w:sz w:val="24"/>
          <w:szCs w:val="24"/>
          <w:lang w:eastAsia="en-US" w:bidi="en-US"/>
        </w:rPr>
        <w:t xml:space="preserve">, </w:t>
      </w:r>
      <w:r w:rsidRPr="00585095">
        <w:rPr>
          <w:sz w:val="24"/>
          <w:szCs w:val="24"/>
        </w:rPr>
        <w:t>Бельгия</w:t>
      </w:r>
      <w:r w:rsidRPr="00D4563F">
        <w:rPr>
          <w:sz w:val="24"/>
          <w:szCs w:val="24"/>
        </w:rPr>
        <w:t>).</w:t>
      </w:r>
    </w:p>
    <w:p w14:paraId="51A0981D" w14:textId="77777777" w:rsidR="00584997" w:rsidRPr="00D4563F" w:rsidRDefault="00066532" w:rsidP="00D4563F">
      <w:pPr>
        <w:pStyle w:val="42"/>
        <w:keepNext/>
        <w:keepLines/>
        <w:numPr>
          <w:ilvl w:val="0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bookmarkStart w:id="5" w:name="bookmark7"/>
      <w:r w:rsidRPr="00D4563F">
        <w:rPr>
          <w:sz w:val="24"/>
          <w:szCs w:val="24"/>
        </w:rPr>
        <w:t>Результаты</w:t>
      </w:r>
      <w:bookmarkEnd w:id="5"/>
    </w:p>
    <w:p w14:paraId="51A0981E" w14:textId="3CD0F0A3" w:rsidR="00584997" w:rsidRPr="00D4563F" w:rsidRDefault="00E61BF1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Межаналитическ</w:t>
      </w:r>
      <w:r w:rsidR="00016279" w:rsidRPr="00D4563F">
        <w:rPr>
          <w:sz w:val="24"/>
          <w:szCs w:val="24"/>
        </w:rPr>
        <w:t>ое</w:t>
      </w:r>
      <w:proofErr w:type="spellEnd"/>
      <w:r w:rsidR="00766BE6" w:rsidRPr="00D4563F">
        <w:rPr>
          <w:sz w:val="24"/>
          <w:szCs w:val="24"/>
        </w:rPr>
        <w:t xml:space="preserve"> </w:t>
      </w:r>
      <w:r w:rsidR="00656A59">
        <w:rPr>
          <w:sz w:val="24"/>
          <w:szCs w:val="24"/>
        </w:rPr>
        <w:t xml:space="preserve">сходство </w:t>
      </w:r>
      <w:r w:rsidR="00656A59" w:rsidRPr="009B5220">
        <w:rPr>
          <w:bCs/>
          <w:sz w:val="24"/>
          <w:szCs w:val="24"/>
        </w:rPr>
        <w:t>в случае аллергенов воздуха</w:t>
      </w:r>
      <w:r w:rsidR="00766BE6" w:rsidRPr="00D4563F">
        <w:rPr>
          <w:sz w:val="24"/>
          <w:szCs w:val="24"/>
        </w:rPr>
        <w:t xml:space="preserve"> </w:t>
      </w:r>
    </w:p>
    <w:p w14:paraId="6E31C055" w14:textId="72E47A50" w:rsidR="00AB19BB" w:rsidRPr="00D4563F" w:rsidRDefault="00066532" w:rsidP="00D4563F">
      <w:pPr>
        <w:pStyle w:val="20"/>
        <w:shd w:val="clear" w:color="auto" w:fill="auto"/>
        <w:spacing w:line="360" w:lineRule="auto"/>
        <w:ind w:firstLine="708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Сравнение результатов </w:t>
      </w:r>
      <w:proofErr w:type="spellStart"/>
      <w:r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и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впервые было проведено на качественном уровне. </w:t>
      </w:r>
      <w:r w:rsidR="00656A59">
        <w:rPr>
          <w:sz w:val="24"/>
          <w:szCs w:val="24"/>
        </w:rPr>
        <w:t>Аллергены воздуха или и</w:t>
      </w:r>
      <w:r w:rsidRPr="00D4563F">
        <w:rPr>
          <w:sz w:val="24"/>
          <w:szCs w:val="24"/>
        </w:rPr>
        <w:t>нгаля</w:t>
      </w:r>
      <w:r w:rsidR="001A3079" w:rsidRPr="00D4563F">
        <w:rPr>
          <w:sz w:val="24"/>
          <w:szCs w:val="24"/>
        </w:rPr>
        <w:t>ционные</w:t>
      </w:r>
      <w:r w:rsidRPr="00D4563F">
        <w:rPr>
          <w:sz w:val="24"/>
          <w:szCs w:val="24"/>
        </w:rPr>
        <w:t xml:space="preserve"> аллергены (пыльца + пылевые клещи) показали существенн</w:t>
      </w:r>
      <w:r w:rsidR="00016279" w:rsidRPr="00D4563F">
        <w:rPr>
          <w:sz w:val="24"/>
          <w:szCs w:val="24"/>
        </w:rPr>
        <w:t>ое</w:t>
      </w:r>
      <w:r w:rsidR="00766BE6" w:rsidRPr="00D4563F">
        <w:rPr>
          <w:sz w:val="24"/>
          <w:szCs w:val="24"/>
        </w:rPr>
        <w:t xml:space="preserve"> </w:t>
      </w:r>
      <w:proofErr w:type="spellStart"/>
      <w:r w:rsidR="00766BE6" w:rsidRPr="00D4563F">
        <w:rPr>
          <w:sz w:val="24"/>
          <w:szCs w:val="24"/>
        </w:rPr>
        <w:t>межэкспертн</w:t>
      </w:r>
      <w:r w:rsidR="00016279" w:rsidRPr="00D4563F">
        <w:rPr>
          <w:sz w:val="24"/>
          <w:szCs w:val="24"/>
        </w:rPr>
        <w:t>ое</w:t>
      </w:r>
      <w:proofErr w:type="spellEnd"/>
      <w:r w:rsidR="00766BE6" w:rsidRPr="00D4563F">
        <w:rPr>
          <w:sz w:val="24"/>
          <w:szCs w:val="24"/>
        </w:rPr>
        <w:t xml:space="preserve"> </w:t>
      </w:r>
      <w:r w:rsidR="00016279" w:rsidRPr="00D4563F">
        <w:rPr>
          <w:sz w:val="24"/>
          <w:szCs w:val="24"/>
        </w:rPr>
        <w:t>согласие</w:t>
      </w:r>
      <w:r w:rsidR="00766BE6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на экстракты 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(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k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= 0,64). Среди </w:t>
      </w:r>
      <w:r w:rsidR="00AC3548" w:rsidRPr="00D4563F">
        <w:rPr>
          <w:sz w:val="24"/>
          <w:szCs w:val="24"/>
          <w:shd w:val="clear" w:color="auto" w:fill="FFE599" w:themeFill="accent4" w:themeFillTint="66"/>
        </w:rPr>
        <w:t>ингаляционных аллергенов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наименьш</w:t>
      </w:r>
      <w:r w:rsidR="00016279" w:rsidRPr="00D4563F">
        <w:rPr>
          <w:sz w:val="24"/>
          <w:szCs w:val="24"/>
          <w:shd w:val="clear" w:color="auto" w:fill="FFE599" w:themeFill="accent4" w:themeFillTint="66"/>
        </w:rPr>
        <w:t>ее</w:t>
      </w:r>
      <w:r w:rsidR="00AC3548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="00656A59">
        <w:rPr>
          <w:sz w:val="24"/>
          <w:szCs w:val="24"/>
          <w:shd w:val="clear" w:color="auto" w:fill="FFE599" w:themeFill="accent4" w:themeFillTint="66"/>
        </w:rPr>
        <w:t xml:space="preserve">сходство </w:t>
      </w:r>
      <w:r w:rsidRPr="00D4563F">
        <w:rPr>
          <w:sz w:val="24"/>
          <w:szCs w:val="24"/>
          <w:shd w:val="clear" w:color="auto" w:fill="FFE599" w:themeFill="accent4" w:themeFillTint="66"/>
        </w:rPr>
        <w:t>наблюдал</w:t>
      </w:r>
      <w:r w:rsidR="00016279" w:rsidRPr="00D4563F">
        <w:rPr>
          <w:sz w:val="24"/>
          <w:szCs w:val="24"/>
          <w:shd w:val="clear" w:color="auto" w:fill="FFE599" w:themeFill="accent4" w:themeFillTint="66"/>
        </w:rPr>
        <w:t>о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сь </w:t>
      </w:r>
      <w:r w:rsidR="00B86603">
        <w:rPr>
          <w:sz w:val="24"/>
          <w:szCs w:val="24"/>
          <w:shd w:val="clear" w:color="auto" w:fill="FFE599" w:themeFill="accent4" w:themeFillTint="66"/>
        </w:rPr>
        <w:t>в случае</w:t>
      </w:r>
      <w:r w:rsidR="00B86603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="00AC3548" w:rsidRPr="00D4563F">
        <w:rPr>
          <w:sz w:val="24"/>
          <w:szCs w:val="24"/>
          <w:shd w:val="clear" w:color="auto" w:fill="FFE599" w:themeFill="accent4" w:themeFillTint="66"/>
        </w:rPr>
        <w:t>полыни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(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k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= 0,26), амброзии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>= 0,16)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и кипариса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= 0) </w:t>
      </w:r>
      <w:hyperlink w:anchor="bookmark8" w:tooltip="Current Document">
        <w:r w:rsidRPr="00D4563F">
          <w:rPr>
            <w:sz w:val="24"/>
            <w:szCs w:val="24"/>
          </w:rPr>
          <w:t>(</w:t>
        </w:r>
        <w:r w:rsidR="00AC3548" w:rsidRPr="00D4563F">
          <w:rPr>
            <w:sz w:val="24"/>
            <w:szCs w:val="24"/>
          </w:rPr>
          <w:t>Т</w:t>
        </w:r>
        <w:r w:rsidRPr="00D4563F">
          <w:rPr>
            <w:sz w:val="24"/>
            <w:szCs w:val="24"/>
          </w:rPr>
          <w:t xml:space="preserve">аблица </w:t>
        </w:r>
        <w:r w:rsidRPr="00D4563F">
          <w:rPr>
            <w:sz w:val="24"/>
            <w:szCs w:val="24"/>
            <w:lang w:eastAsia="en-US" w:bidi="en-US"/>
          </w:rPr>
          <w:t>1</w:t>
        </w:r>
        <w:r w:rsidRPr="00D4563F">
          <w:rPr>
            <w:sz w:val="24"/>
            <w:szCs w:val="24"/>
            <w:lang w:val="en-US" w:eastAsia="en-US" w:bidi="en-US"/>
          </w:rPr>
          <w:t>a</w:t>
        </w:r>
        <w:r w:rsidRPr="00D4563F">
          <w:rPr>
            <w:sz w:val="24"/>
            <w:szCs w:val="24"/>
            <w:lang w:eastAsia="en-US" w:bidi="en-US"/>
          </w:rPr>
          <w:t>)</w:t>
        </w:r>
      </w:hyperlink>
      <w:r w:rsidRPr="00D4563F">
        <w:rPr>
          <w:sz w:val="24"/>
          <w:szCs w:val="24"/>
          <w:lang w:eastAsia="en-US" w:bidi="en-US"/>
        </w:rPr>
        <w:t xml:space="preserve">.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Молекулярные компоненты </w:t>
      </w:r>
      <w:r w:rsidR="00AC3548" w:rsidRPr="00D4563F">
        <w:rPr>
          <w:sz w:val="24"/>
          <w:szCs w:val="24"/>
          <w:shd w:val="clear" w:color="auto" w:fill="FFE599" w:themeFill="accent4" w:themeFillTint="66"/>
        </w:rPr>
        <w:t xml:space="preserve">ингаляционных аллергенов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показали в целом почти </w:t>
      </w:r>
      <w:r w:rsidR="00E53294" w:rsidRPr="00D4563F">
        <w:rPr>
          <w:sz w:val="24"/>
          <w:szCs w:val="24"/>
          <w:shd w:val="clear" w:color="auto" w:fill="FFE599" w:themeFill="accent4" w:themeFillTint="66"/>
        </w:rPr>
        <w:t>полное</w:t>
      </w:r>
      <w:r w:rsidR="00AC3548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="00656A59">
        <w:rPr>
          <w:sz w:val="24"/>
          <w:szCs w:val="24"/>
          <w:shd w:val="clear" w:color="auto" w:fill="FFE599" w:themeFill="accent4" w:themeFillTint="66"/>
        </w:rPr>
        <w:t>сходство</w:t>
      </w:r>
      <w:r w:rsidR="00656A59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(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k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>= 0,92),</w:t>
      </w:r>
      <w:r w:rsidRPr="00D4563F">
        <w:rPr>
          <w:sz w:val="24"/>
          <w:szCs w:val="24"/>
        </w:rPr>
        <w:t xml:space="preserve"> при этом самые низкие показатели наблюдались </w:t>
      </w:r>
      <w:r w:rsidR="00656A59">
        <w:rPr>
          <w:sz w:val="24"/>
          <w:szCs w:val="24"/>
        </w:rPr>
        <w:t>в случае</w:t>
      </w:r>
      <w:r w:rsidR="00656A59" w:rsidRPr="00D4563F">
        <w:rPr>
          <w:sz w:val="24"/>
          <w:szCs w:val="24"/>
        </w:rPr>
        <w:t xml:space="preserve"> </w:t>
      </w:r>
      <w:proofErr w:type="spellStart"/>
      <w:r w:rsidRPr="00585095">
        <w:rPr>
          <w:sz w:val="24"/>
          <w:szCs w:val="24"/>
          <w:lang w:val="en-US" w:eastAsia="en-US" w:bidi="en-US"/>
        </w:rPr>
        <w:t>Amb</w:t>
      </w:r>
      <w:proofErr w:type="spellEnd"/>
      <w:r w:rsidRPr="00585095">
        <w:rPr>
          <w:sz w:val="24"/>
          <w:szCs w:val="24"/>
          <w:lang w:eastAsia="en-US" w:bidi="en-US"/>
        </w:rPr>
        <w:t xml:space="preserve"> </w:t>
      </w:r>
      <w:r w:rsidRPr="00585095">
        <w:rPr>
          <w:sz w:val="24"/>
          <w:szCs w:val="24"/>
          <w:lang w:val="en-US" w:eastAsia="en-US" w:bidi="en-US"/>
        </w:rPr>
        <w:t>a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1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>= 0,35) в соответствии с профилем</w:t>
      </w:r>
      <w:r w:rsidR="00383B79" w:rsidRPr="00D4563F">
        <w:rPr>
          <w:sz w:val="24"/>
          <w:szCs w:val="24"/>
        </w:rPr>
        <w:t xml:space="preserve"> </w:t>
      </w:r>
      <w:r w:rsidR="00656A59">
        <w:rPr>
          <w:sz w:val="24"/>
          <w:szCs w:val="24"/>
        </w:rPr>
        <w:t>сходства</w:t>
      </w:r>
      <w:r w:rsidRPr="00D4563F">
        <w:rPr>
          <w:sz w:val="24"/>
          <w:szCs w:val="24"/>
        </w:rPr>
        <w:t xml:space="preserve">, наблюдаемым на экстрактах амброзии. Напротив, </w:t>
      </w:r>
      <w:r w:rsidR="00656A59">
        <w:rPr>
          <w:sz w:val="24"/>
          <w:szCs w:val="24"/>
        </w:rPr>
        <w:t xml:space="preserve">сходство </w:t>
      </w:r>
      <w:r w:rsidRPr="00D4563F">
        <w:rPr>
          <w:sz w:val="24"/>
          <w:szCs w:val="24"/>
        </w:rPr>
        <w:t xml:space="preserve">по </w:t>
      </w:r>
      <w:r w:rsidR="00AC3548" w:rsidRPr="00585095">
        <w:rPr>
          <w:sz w:val="24"/>
          <w:szCs w:val="24"/>
          <w:lang w:val="en-US"/>
        </w:rPr>
        <w:t>Art</w:t>
      </w:r>
      <w:r w:rsidRPr="00585095">
        <w:rPr>
          <w:sz w:val="24"/>
          <w:szCs w:val="24"/>
        </w:rPr>
        <w:t xml:space="preserve"> </w:t>
      </w:r>
      <w:r w:rsidRPr="00585095">
        <w:rPr>
          <w:sz w:val="24"/>
          <w:szCs w:val="24"/>
          <w:lang w:val="en-US" w:eastAsia="en-US" w:bidi="en-US"/>
        </w:rPr>
        <w:t>v</w:t>
      </w:r>
      <w:r w:rsidRPr="00585095">
        <w:rPr>
          <w:sz w:val="24"/>
          <w:szCs w:val="24"/>
          <w:lang w:eastAsia="en-US" w:bidi="en-US"/>
        </w:rPr>
        <w:t xml:space="preserve"> </w:t>
      </w:r>
      <w:r w:rsidRPr="00585095">
        <w:rPr>
          <w:sz w:val="24"/>
          <w:szCs w:val="24"/>
        </w:rPr>
        <w:t>1</w:t>
      </w:r>
      <w:r w:rsidR="00AB19BB" w:rsidRPr="00D4563F">
        <w:rPr>
          <w:sz w:val="24"/>
          <w:szCs w:val="24"/>
        </w:rPr>
        <w:t xml:space="preserve"> и </w:t>
      </w:r>
      <w:r w:rsidR="00AC3548" w:rsidRPr="00585095">
        <w:rPr>
          <w:sz w:val="24"/>
          <w:szCs w:val="24"/>
          <w:lang w:val="en-US"/>
        </w:rPr>
        <w:t>Cup</w:t>
      </w:r>
      <w:r w:rsidR="00AB19BB" w:rsidRPr="00585095">
        <w:rPr>
          <w:sz w:val="24"/>
          <w:szCs w:val="24"/>
        </w:rPr>
        <w:t xml:space="preserve"> </w:t>
      </w:r>
      <w:r w:rsidR="00AB19BB" w:rsidRPr="00585095">
        <w:rPr>
          <w:sz w:val="24"/>
          <w:szCs w:val="24"/>
          <w:lang w:val="en-US" w:eastAsia="en-US" w:bidi="en-US"/>
        </w:rPr>
        <w:t>a</w:t>
      </w:r>
      <w:r w:rsidR="00AB19BB" w:rsidRPr="00585095">
        <w:rPr>
          <w:sz w:val="24"/>
          <w:szCs w:val="24"/>
          <w:lang w:eastAsia="en-US" w:bidi="en-US"/>
        </w:rPr>
        <w:t xml:space="preserve"> </w:t>
      </w:r>
      <w:r w:rsidR="00AB19BB" w:rsidRPr="00585095">
        <w:rPr>
          <w:sz w:val="24"/>
          <w:szCs w:val="24"/>
        </w:rPr>
        <w:t>1</w:t>
      </w:r>
      <w:r w:rsidR="00AB19BB" w:rsidRPr="00D4563F">
        <w:rPr>
          <w:sz w:val="24"/>
          <w:szCs w:val="24"/>
        </w:rPr>
        <w:t xml:space="preserve"> </w:t>
      </w:r>
      <w:r w:rsidR="00656A59" w:rsidRPr="00D4563F">
        <w:rPr>
          <w:sz w:val="24"/>
          <w:szCs w:val="24"/>
        </w:rPr>
        <w:t>достиг</w:t>
      </w:r>
      <w:r w:rsidR="00656A59">
        <w:rPr>
          <w:sz w:val="24"/>
          <w:szCs w:val="24"/>
        </w:rPr>
        <w:t xml:space="preserve">ало </w:t>
      </w:r>
      <w:r w:rsidR="00AB19BB" w:rsidRPr="00D4563F">
        <w:rPr>
          <w:sz w:val="24"/>
          <w:szCs w:val="24"/>
        </w:rPr>
        <w:t xml:space="preserve">значения </w:t>
      </w:r>
      <w:r w:rsidR="00AB19BB" w:rsidRPr="00D4563F">
        <w:rPr>
          <w:sz w:val="24"/>
          <w:szCs w:val="24"/>
          <w:lang w:val="en-US" w:eastAsia="en-US" w:bidi="en-US"/>
        </w:rPr>
        <w:t>k</w:t>
      </w:r>
      <w:r w:rsidR="00AB19BB" w:rsidRPr="00D4563F">
        <w:rPr>
          <w:sz w:val="24"/>
          <w:szCs w:val="24"/>
          <w:lang w:eastAsia="en-US" w:bidi="en-US"/>
        </w:rPr>
        <w:t xml:space="preserve"> </w:t>
      </w:r>
      <w:r w:rsidR="00AB19BB" w:rsidRPr="00D4563F">
        <w:rPr>
          <w:sz w:val="24"/>
          <w:szCs w:val="24"/>
        </w:rPr>
        <w:t xml:space="preserve">соответственно 1 и 0,87 </w:t>
      </w:r>
      <w:hyperlink w:anchor="bookmark9" w:tooltip="Current Document">
        <w:r w:rsidR="00AB19BB" w:rsidRPr="00D4563F">
          <w:rPr>
            <w:sz w:val="24"/>
            <w:szCs w:val="24"/>
          </w:rPr>
          <w:t xml:space="preserve">(Таблица </w:t>
        </w:r>
        <w:r w:rsidR="00AB19BB" w:rsidRPr="00D4563F">
          <w:rPr>
            <w:sz w:val="24"/>
            <w:szCs w:val="24"/>
            <w:lang w:eastAsia="en-US" w:bidi="en-US"/>
          </w:rPr>
          <w:t>1</w:t>
        </w:r>
        <w:r w:rsidR="00AB19BB" w:rsidRPr="00D4563F">
          <w:rPr>
            <w:sz w:val="24"/>
            <w:szCs w:val="24"/>
            <w:lang w:val="en-US" w:eastAsia="en-US" w:bidi="en-US"/>
          </w:rPr>
          <w:t>b</w:t>
        </w:r>
        <w:r w:rsidR="00AB19BB" w:rsidRPr="00D4563F">
          <w:rPr>
            <w:sz w:val="24"/>
            <w:szCs w:val="24"/>
            <w:lang w:eastAsia="en-US" w:bidi="en-US"/>
          </w:rPr>
          <w:t>).</w:t>
        </w:r>
      </w:hyperlink>
    </w:p>
    <w:p w14:paraId="06EF70BD" w14:textId="77777777" w:rsidR="00585095" w:rsidRDefault="00585095" w:rsidP="00D4563F">
      <w:pPr>
        <w:pStyle w:val="32"/>
        <w:shd w:val="clear" w:color="auto" w:fill="auto"/>
        <w:spacing w:line="360" w:lineRule="auto"/>
        <w:ind w:firstLine="0"/>
        <w:contextualSpacing/>
        <w:rPr>
          <w:sz w:val="24"/>
          <w:szCs w:val="24"/>
        </w:rPr>
      </w:pPr>
      <w:bookmarkStart w:id="6" w:name="bookmark8"/>
    </w:p>
    <w:p w14:paraId="51A09821" w14:textId="6D198425" w:rsidR="00584997" w:rsidRPr="00D4563F" w:rsidRDefault="00066532" w:rsidP="00D4563F">
      <w:pPr>
        <w:pStyle w:val="32"/>
        <w:shd w:val="clear" w:color="auto" w:fill="auto"/>
        <w:spacing w:line="360" w:lineRule="auto"/>
        <w:ind w:firstLine="0"/>
        <w:contextualSpacing/>
        <w:rPr>
          <w:sz w:val="24"/>
          <w:szCs w:val="24"/>
          <w:lang w:eastAsia="en-US" w:bidi="en-US"/>
        </w:rPr>
      </w:pPr>
      <w:r w:rsidRPr="00D4563F">
        <w:rPr>
          <w:sz w:val="24"/>
          <w:szCs w:val="24"/>
        </w:rPr>
        <w:t xml:space="preserve">Таблица 1 </w:t>
      </w:r>
      <w:r w:rsidRPr="00D4563F">
        <w:rPr>
          <w:sz w:val="24"/>
          <w:szCs w:val="24"/>
          <w:lang w:val="en-US" w:eastAsia="en-US" w:bidi="en-US"/>
        </w:rPr>
        <w:t>a</w:t>
      </w:r>
      <w:bookmarkEnd w:id="6"/>
    </w:p>
    <w:p w14:paraId="46F853D2" w14:textId="3021CCB0" w:rsidR="00AB19BB" w:rsidRPr="00D4563F" w:rsidRDefault="00E61BF1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Межаналитическ</w:t>
      </w:r>
      <w:r w:rsidR="00016279" w:rsidRPr="00D4563F">
        <w:rPr>
          <w:b w:val="0"/>
          <w:bCs w:val="0"/>
          <w:sz w:val="24"/>
          <w:szCs w:val="24"/>
        </w:rPr>
        <w:t>ое</w:t>
      </w:r>
      <w:proofErr w:type="spellEnd"/>
      <w:r w:rsidR="00016279" w:rsidRPr="00D4563F">
        <w:rPr>
          <w:b w:val="0"/>
          <w:bCs w:val="0"/>
          <w:sz w:val="24"/>
          <w:szCs w:val="24"/>
        </w:rPr>
        <w:t xml:space="preserve"> с</w:t>
      </w:r>
      <w:r w:rsidR="00656A59">
        <w:rPr>
          <w:b w:val="0"/>
          <w:bCs w:val="0"/>
          <w:sz w:val="24"/>
          <w:szCs w:val="24"/>
        </w:rPr>
        <w:t>ходство</w:t>
      </w:r>
      <w:r w:rsidR="00AC3548" w:rsidRPr="00D4563F">
        <w:rPr>
          <w:b w:val="0"/>
          <w:bCs w:val="0"/>
          <w:sz w:val="24"/>
          <w:szCs w:val="24"/>
        </w:rPr>
        <w:t xml:space="preserve"> </w:t>
      </w:r>
      <w:r w:rsidR="00656A59">
        <w:rPr>
          <w:b w:val="0"/>
          <w:bCs w:val="0"/>
          <w:sz w:val="24"/>
          <w:szCs w:val="24"/>
        </w:rPr>
        <w:t>в случае</w:t>
      </w:r>
      <w:r w:rsidR="00AC3548" w:rsidRPr="00D4563F">
        <w:rPr>
          <w:b w:val="0"/>
          <w:bCs w:val="0"/>
          <w:sz w:val="24"/>
          <w:szCs w:val="24"/>
        </w:rPr>
        <w:t xml:space="preserve"> аллергенов</w:t>
      </w:r>
      <w:r w:rsidR="00656A59">
        <w:rPr>
          <w:b w:val="0"/>
          <w:bCs w:val="0"/>
          <w:sz w:val="24"/>
          <w:szCs w:val="24"/>
        </w:rPr>
        <w:t xml:space="preserve"> воздуха</w:t>
      </w:r>
      <w:r w:rsidR="00AB19BB" w:rsidRPr="00D4563F">
        <w:rPr>
          <w:b w:val="0"/>
          <w:bCs w:val="0"/>
          <w:sz w:val="24"/>
          <w:szCs w:val="24"/>
        </w:rPr>
        <w:t>: экстракты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8"/>
        <w:gridCol w:w="902"/>
        <w:gridCol w:w="969"/>
        <w:gridCol w:w="885"/>
        <w:gridCol w:w="844"/>
        <w:gridCol w:w="816"/>
        <w:gridCol w:w="850"/>
        <w:gridCol w:w="1134"/>
        <w:gridCol w:w="1023"/>
        <w:gridCol w:w="370"/>
        <w:gridCol w:w="40"/>
      </w:tblGrid>
      <w:tr w:rsidR="00584997" w:rsidRPr="00585095" w14:paraId="51A0982D" w14:textId="77777777" w:rsidTr="00F85CF1">
        <w:trPr>
          <w:gridAfter w:val="1"/>
          <w:wAfter w:w="26" w:type="dxa"/>
          <w:trHeight w:val="346"/>
        </w:trPr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1A09822" w14:textId="77777777" w:rsidR="00584997" w:rsidRPr="00585095" w:rsidRDefault="00584997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823" w14:textId="6B842106" w:rsidR="00584997" w:rsidRPr="00585095" w:rsidRDefault="00066532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ICAP 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AL 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</w:p>
        </w:tc>
        <w:tc>
          <w:tcPr>
            <w:tcW w:w="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824" w14:textId="77777777" w:rsidR="00584997" w:rsidRPr="00585095" w:rsidRDefault="00066532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ICAP 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AL-</w:t>
            </w:r>
          </w:p>
        </w:tc>
        <w:tc>
          <w:tcPr>
            <w:tcW w:w="88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825" w14:textId="7B26D8BE" w:rsidR="00584997" w:rsidRPr="00585095" w:rsidRDefault="00066532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ICAP-AL</w:t>
            </w:r>
            <w:r w:rsidR="0049210D" w:rsidRPr="00585095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+</w:t>
            </w:r>
          </w:p>
        </w:tc>
        <w:tc>
          <w:tcPr>
            <w:tcW w:w="8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826" w14:textId="77777777" w:rsidR="00584997" w:rsidRPr="00585095" w:rsidRDefault="00066532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ICAP-AL-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09827" w14:textId="60D2CE0A" w:rsidR="00584997" w:rsidRPr="00585095" w:rsidRDefault="00AC354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Пол. </w:t>
            </w:r>
            <w:r w:rsidR="009A1C80" w:rsidRPr="00585095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09828" w14:textId="77777777" w:rsidR="00584997" w:rsidRPr="00585095" w:rsidRDefault="00066532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A0982A" w14:textId="1860CE4C" w:rsidR="00584997" w:rsidRPr="00585095" w:rsidRDefault="00AC354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proofErr w:type="spellStart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Отр</w:t>
            </w:r>
            <w:proofErr w:type="spellEnd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. </w:t>
            </w:r>
            <w:r w:rsidR="00585095">
              <w:rPr>
                <w:rStyle w:val="26pt"/>
                <w:b w:val="0"/>
                <w:bCs w:val="0"/>
                <w:sz w:val="20"/>
                <w:szCs w:val="20"/>
              </w:rPr>
              <w:t>с</w:t>
            </w:r>
            <w:r w:rsidR="009A1C80" w:rsidRPr="00585095">
              <w:rPr>
                <w:rStyle w:val="26pt"/>
                <w:b w:val="0"/>
                <w:bCs w:val="0"/>
                <w:sz w:val="20"/>
                <w:szCs w:val="20"/>
              </w:rPr>
              <w:t>огласие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1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82B" w14:textId="77777777" w:rsidR="00584997" w:rsidRPr="00585095" w:rsidRDefault="00066532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82C" w14:textId="77777777" w:rsidR="00584997" w:rsidRPr="00585095" w:rsidRDefault="00066532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k</w:t>
            </w:r>
          </w:p>
        </w:tc>
      </w:tr>
      <w:tr w:rsidR="00584997" w:rsidRPr="00585095" w14:paraId="51A09838" w14:textId="77777777" w:rsidTr="00F85CF1">
        <w:trPr>
          <w:gridAfter w:val="1"/>
          <w:wAfter w:w="26" w:type="dxa"/>
          <w:trHeight w:val="274"/>
        </w:trPr>
        <w:tc>
          <w:tcPr>
            <w:tcW w:w="152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2E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Пыльца травы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2F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22</w:t>
            </w: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30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31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32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81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33" w14:textId="5EF619AA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34" w14:textId="2DABB8B6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83-0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35" w14:textId="53FC925D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78</w:t>
            </w:r>
          </w:p>
        </w:tc>
        <w:tc>
          <w:tcPr>
            <w:tcW w:w="102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36" w14:textId="61901598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56-0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99</w:t>
            </w: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837" w14:textId="68BE2622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</w:t>
            </w:r>
          </w:p>
        </w:tc>
      </w:tr>
      <w:tr w:rsidR="00584997" w:rsidRPr="00585095" w14:paraId="51A09843" w14:textId="77777777" w:rsidTr="00F85CF1">
        <w:trPr>
          <w:gridAfter w:val="1"/>
          <w:wAfter w:w="26" w:type="dxa"/>
          <w:trHeight w:val="158"/>
        </w:trPr>
        <w:tc>
          <w:tcPr>
            <w:tcW w:w="1528" w:type="dxa"/>
            <w:shd w:val="clear" w:color="auto" w:fill="FFFFFF"/>
          </w:tcPr>
          <w:p w14:paraId="51A09839" w14:textId="5CF0309C" w:rsidR="00584997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П</w:t>
            </w:r>
            <w:r w:rsidR="00066532" w:rsidRPr="00585095">
              <w:rPr>
                <w:rStyle w:val="26pt"/>
                <w:b w:val="0"/>
                <w:bCs w:val="0"/>
                <w:sz w:val="20"/>
                <w:szCs w:val="20"/>
              </w:rPr>
              <w:t>олынь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1A0983A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969" w:type="dxa"/>
            <w:shd w:val="clear" w:color="auto" w:fill="FFFFFF"/>
            <w:vAlign w:val="center"/>
          </w:tcPr>
          <w:p w14:paraId="51A0983B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51A0983C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shd w:val="clear" w:color="auto" w:fill="FFFFFF"/>
          </w:tcPr>
          <w:p w14:paraId="51A0983D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23</w:t>
            </w:r>
          </w:p>
        </w:tc>
        <w:tc>
          <w:tcPr>
            <w:tcW w:w="816" w:type="dxa"/>
            <w:shd w:val="clear" w:color="auto" w:fill="FFFFFF"/>
          </w:tcPr>
          <w:p w14:paraId="51A0983E" w14:textId="1565D7E3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33</w:t>
            </w:r>
          </w:p>
        </w:tc>
        <w:tc>
          <w:tcPr>
            <w:tcW w:w="850" w:type="dxa"/>
            <w:shd w:val="clear" w:color="auto" w:fill="FFFFFF"/>
          </w:tcPr>
          <w:p w14:paraId="51A0983F" w14:textId="16E869A6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67</w:t>
            </w:r>
          </w:p>
        </w:tc>
        <w:tc>
          <w:tcPr>
            <w:tcW w:w="1134" w:type="dxa"/>
            <w:shd w:val="clear" w:color="auto" w:fill="FFFFFF"/>
          </w:tcPr>
          <w:p w14:paraId="51A09840" w14:textId="739FEDF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85</w:t>
            </w:r>
          </w:p>
        </w:tc>
        <w:tc>
          <w:tcPr>
            <w:tcW w:w="1023" w:type="dxa"/>
            <w:shd w:val="clear" w:color="auto" w:fill="FFFFFF"/>
          </w:tcPr>
          <w:p w14:paraId="51A09841" w14:textId="6AF1CA78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75-0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95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51A09842" w14:textId="3D82FA0C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26</w:t>
            </w:r>
          </w:p>
        </w:tc>
      </w:tr>
      <w:tr w:rsidR="00584997" w:rsidRPr="00585095" w14:paraId="51A0984E" w14:textId="77777777" w:rsidTr="00F85CF1">
        <w:trPr>
          <w:gridAfter w:val="1"/>
          <w:wAfter w:w="26" w:type="dxa"/>
          <w:trHeight w:val="173"/>
        </w:trPr>
        <w:tc>
          <w:tcPr>
            <w:tcW w:w="1528" w:type="dxa"/>
            <w:shd w:val="clear" w:color="auto" w:fill="FFFFFF"/>
            <w:vAlign w:val="center"/>
          </w:tcPr>
          <w:p w14:paraId="51A09844" w14:textId="73B497B7" w:rsidR="00584997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А</w:t>
            </w:r>
            <w:r w:rsidR="00066532" w:rsidRPr="00585095">
              <w:rPr>
                <w:rStyle w:val="26pt"/>
                <w:b w:val="0"/>
                <w:bCs w:val="0"/>
                <w:sz w:val="20"/>
                <w:szCs w:val="20"/>
              </w:rPr>
              <w:t>мброзия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1A09845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969" w:type="dxa"/>
            <w:shd w:val="clear" w:color="auto" w:fill="FFFFFF"/>
            <w:vAlign w:val="center"/>
          </w:tcPr>
          <w:p w14:paraId="51A09846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12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51A09847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51A09848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1A09849" w14:textId="212DE5CC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A0984A" w14:textId="46878D02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84B" w14:textId="0A840A43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76</w:t>
            </w:r>
          </w:p>
        </w:tc>
        <w:tc>
          <w:tcPr>
            <w:tcW w:w="1023" w:type="dxa"/>
            <w:shd w:val="clear" w:color="auto" w:fill="FFFFFF"/>
            <w:vAlign w:val="center"/>
          </w:tcPr>
          <w:p w14:paraId="51A0984C" w14:textId="087815BA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62-0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89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51A0984D" w14:textId="78E01116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16</w:t>
            </w:r>
          </w:p>
        </w:tc>
      </w:tr>
      <w:tr w:rsidR="00584997" w:rsidRPr="00585095" w14:paraId="51A09859" w14:textId="77777777" w:rsidTr="00F85CF1">
        <w:trPr>
          <w:gridAfter w:val="1"/>
          <w:wAfter w:w="26" w:type="dxa"/>
          <w:trHeight w:val="168"/>
        </w:trPr>
        <w:tc>
          <w:tcPr>
            <w:tcW w:w="1528" w:type="dxa"/>
            <w:shd w:val="clear" w:color="auto" w:fill="FFFFFF"/>
            <w:vAlign w:val="center"/>
          </w:tcPr>
          <w:p w14:paraId="51A0984F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Береза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1A09850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20</w:t>
            </w:r>
          </w:p>
        </w:tc>
        <w:tc>
          <w:tcPr>
            <w:tcW w:w="969" w:type="dxa"/>
            <w:shd w:val="clear" w:color="auto" w:fill="FFFFFF"/>
            <w:vAlign w:val="center"/>
          </w:tcPr>
          <w:p w14:paraId="51A09851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51A09852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51A09853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1A09854" w14:textId="5E46C179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A09855" w14:textId="52E6972E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85-1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856" w14:textId="606AC0F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87</w:t>
            </w:r>
          </w:p>
        </w:tc>
        <w:tc>
          <w:tcPr>
            <w:tcW w:w="1023" w:type="dxa"/>
            <w:shd w:val="clear" w:color="auto" w:fill="FFFFFF"/>
            <w:vAlign w:val="center"/>
          </w:tcPr>
          <w:p w14:paraId="51A09857" w14:textId="2A649042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72-1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51A09858" w14:textId="492C6353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</w:t>
            </w:r>
          </w:p>
        </w:tc>
      </w:tr>
      <w:tr w:rsidR="00584997" w:rsidRPr="00585095" w14:paraId="51A09864" w14:textId="77777777" w:rsidTr="00F85CF1">
        <w:trPr>
          <w:gridAfter w:val="1"/>
          <w:wAfter w:w="26" w:type="dxa"/>
          <w:trHeight w:val="173"/>
        </w:trPr>
        <w:tc>
          <w:tcPr>
            <w:tcW w:w="1528" w:type="dxa"/>
            <w:shd w:val="clear" w:color="auto" w:fill="FFFFFF"/>
            <w:vAlign w:val="center"/>
          </w:tcPr>
          <w:p w14:paraId="51A0985A" w14:textId="4E4EF475" w:rsidR="00584997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О</w:t>
            </w:r>
            <w:r w:rsidR="00066532" w:rsidRPr="00585095">
              <w:rPr>
                <w:rStyle w:val="26pt"/>
                <w:b w:val="0"/>
                <w:bCs w:val="0"/>
                <w:sz w:val="20"/>
                <w:szCs w:val="20"/>
              </w:rPr>
              <w:t>ливковое дерево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1A0985B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969" w:type="dxa"/>
            <w:shd w:val="clear" w:color="auto" w:fill="FFFFFF"/>
            <w:vAlign w:val="center"/>
          </w:tcPr>
          <w:p w14:paraId="51A0985C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51A0985D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51A0985E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1A0985F" w14:textId="47BC3DE1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93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A09860" w14:textId="5D3D345C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85-1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02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861" w14:textId="1C10FCDB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94</w:t>
            </w:r>
          </w:p>
        </w:tc>
        <w:tc>
          <w:tcPr>
            <w:tcW w:w="1023" w:type="dxa"/>
            <w:shd w:val="clear" w:color="auto" w:fill="FFFFFF"/>
            <w:vAlign w:val="center"/>
          </w:tcPr>
          <w:p w14:paraId="51A09862" w14:textId="0AE79589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85-1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02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51A09863" w14:textId="195527D6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88</w:t>
            </w:r>
          </w:p>
        </w:tc>
      </w:tr>
      <w:tr w:rsidR="00584997" w:rsidRPr="00585095" w14:paraId="51A0986F" w14:textId="77777777" w:rsidTr="00F85CF1">
        <w:trPr>
          <w:gridAfter w:val="1"/>
          <w:wAfter w:w="26" w:type="dxa"/>
          <w:trHeight w:val="178"/>
        </w:trPr>
        <w:tc>
          <w:tcPr>
            <w:tcW w:w="1528" w:type="dxa"/>
            <w:shd w:val="clear" w:color="auto" w:fill="FFFFFF"/>
            <w:vAlign w:val="bottom"/>
          </w:tcPr>
          <w:p w14:paraId="51A09865" w14:textId="43D4EE5E" w:rsidR="00584997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Кипарис</w:t>
            </w:r>
          </w:p>
        </w:tc>
        <w:tc>
          <w:tcPr>
            <w:tcW w:w="902" w:type="dxa"/>
            <w:shd w:val="clear" w:color="auto" w:fill="FFFFFF"/>
            <w:vAlign w:val="bottom"/>
          </w:tcPr>
          <w:p w14:paraId="51A09866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69" w:type="dxa"/>
            <w:shd w:val="clear" w:color="auto" w:fill="FFFFFF"/>
            <w:vAlign w:val="center"/>
          </w:tcPr>
          <w:p w14:paraId="51A09867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885" w:type="dxa"/>
            <w:shd w:val="clear" w:color="auto" w:fill="FFFFFF"/>
            <w:vAlign w:val="bottom"/>
          </w:tcPr>
          <w:p w14:paraId="51A09868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51A09869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19</w:t>
            </w:r>
          </w:p>
        </w:tc>
        <w:tc>
          <w:tcPr>
            <w:tcW w:w="816" w:type="dxa"/>
            <w:shd w:val="clear" w:color="auto" w:fill="FFFFFF"/>
            <w:vAlign w:val="bottom"/>
          </w:tcPr>
          <w:p w14:paraId="51A0986A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A0986B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0-0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86C" w14:textId="7C934B1D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73</w:t>
            </w:r>
          </w:p>
        </w:tc>
        <w:tc>
          <w:tcPr>
            <w:tcW w:w="1023" w:type="dxa"/>
            <w:shd w:val="clear" w:color="auto" w:fill="FFFFFF"/>
            <w:vAlign w:val="center"/>
          </w:tcPr>
          <w:p w14:paraId="51A0986D" w14:textId="048596B1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73</w:t>
            </w:r>
          </w:p>
        </w:tc>
        <w:tc>
          <w:tcPr>
            <w:tcW w:w="370" w:type="dxa"/>
            <w:shd w:val="clear" w:color="auto" w:fill="FFFFFF"/>
            <w:vAlign w:val="bottom"/>
          </w:tcPr>
          <w:p w14:paraId="51A0986E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</w:tr>
      <w:tr w:rsidR="00584997" w:rsidRPr="00585095" w14:paraId="51A0987A" w14:textId="77777777" w:rsidTr="00F85CF1">
        <w:trPr>
          <w:gridAfter w:val="1"/>
          <w:wAfter w:w="26" w:type="dxa"/>
          <w:trHeight w:val="163"/>
        </w:trPr>
        <w:tc>
          <w:tcPr>
            <w:tcW w:w="1528" w:type="dxa"/>
            <w:shd w:val="clear" w:color="auto" w:fill="FFFFFF"/>
          </w:tcPr>
          <w:p w14:paraId="51A09870" w14:textId="17DABE26" w:rsidR="00584997" w:rsidRPr="00585095" w:rsidRDefault="00016279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proofErr w:type="spellStart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lastRenderedPageBreak/>
              <w:t>Постенница</w:t>
            </w:r>
            <w:proofErr w:type="spellEnd"/>
          </w:p>
        </w:tc>
        <w:tc>
          <w:tcPr>
            <w:tcW w:w="902" w:type="dxa"/>
            <w:shd w:val="clear" w:color="auto" w:fill="FFFFFF"/>
            <w:vAlign w:val="bottom"/>
          </w:tcPr>
          <w:p w14:paraId="51A09871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969" w:type="dxa"/>
            <w:shd w:val="clear" w:color="auto" w:fill="FFFFFF"/>
            <w:vAlign w:val="bottom"/>
          </w:tcPr>
          <w:p w14:paraId="51A09872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85" w:type="dxa"/>
            <w:shd w:val="clear" w:color="auto" w:fill="FFFFFF"/>
            <w:vAlign w:val="bottom"/>
          </w:tcPr>
          <w:p w14:paraId="51A09873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shd w:val="clear" w:color="auto" w:fill="FFFFFF"/>
          </w:tcPr>
          <w:p w14:paraId="51A09874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30</w:t>
            </w:r>
          </w:p>
        </w:tc>
        <w:tc>
          <w:tcPr>
            <w:tcW w:w="816" w:type="dxa"/>
            <w:shd w:val="clear" w:color="auto" w:fill="FFFFFF"/>
            <w:vAlign w:val="bottom"/>
          </w:tcPr>
          <w:p w14:paraId="51A09875" w14:textId="5EA9DFAF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14:paraId="51A09876" w14:textId="77381CE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41-1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auto" w:fill="FFFFFF"/>
          </w:tcPr>
          <w:p w14:paraId="51A09877" w14:textId="7791C42F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98</w:t>
            </w:r>
          </w:p>
        </w:tc>
        <w:tc>
          <w:tcPr>
            <w:tcW w:w="1023" w:type="dxa"/>
            <w:shd w:val="clear" w:color="auto" w:fill="FFFFFF"/>
          </w:tcPr>
          <w:p w14:paraId="51A09878" w14:textId="225424B8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95-1</w:t>
            </w:r>
          </w:p>
        </w:tc>
        <w:tc>
          <w:tcPr>
            <w:tcW w:w="370" w:type="dxa"/>
            <w:shd w:val="clear" w:color="auto" w:fill="FFFFFF"/>
          </w:tcPr>
          <w:p w14:paraId="51A09879" w14:textId="61A8EEA0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78</w:t>
            </w:r>
          </w:p>
        </w:tc>
      </w:tr>
      <w:tr w:rsidR="00584997" w:rsidRPr="00585095" w14:paraId="51A09885" w14:textId="77777777" w:rsidTr="00F85CF1">
        <w:trPr>
          <w:gridAfter w:val="1"/>
          <w:wAfter w:w="26" w:type="dxa"/>
          <w:trHeight w:val="182"/>
        </w:trPr>
        <w:tc>
          <w:tcPr>
            <w:tcW w:w="1528" w:type="dxa"/>
            <w:shd w:val="clear" w:color="auto" w:fill="FFFFFF"/>
            <w:vAlign w:val="center"/>
          </w:tcPr>
          <w:p w14:paraId="51A0987B" w14:textId="060C234E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proofErr w:type="spellStart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Альтерна</w:t>
            </w:r>
            <w:r w:rsidR="00AB19BB" w:rsidRPr="00585095">
              <w:rPr>
                <w:rStyle w:val="26pt"/>
                <w:b w:val="0"/>
                <w:bCs w:val="0"/>
                <w:sz w:val="20"/>
                <w:szCs w:val="20"/>
              </w:rPr>
              <w:t>рия</w:t>
            </w:r>
            <w:proofErr w:type="spellEnd"/>
          </w:p>
        </w:tc>
        <w:tc>
          <w:tcPr>
            <w:tcW w:w="902" w:type="dxa"/>
            <w:shd w:val="clear" w:color="auto" w:fill="FFFFFF"/>
            <w:vAlign w:val="bottom"/>
          </w:tcPr>
          <w:p w14:paraId="51A0987C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969" w:type="dxa"/>
            <w:shd w:val="clear" w:color="auto" w:fill="FFFFFF"/>
            <w:vAlign w:val="bottom"/>
          </w:tcPr>
          <w:p w14:paraId="51A0987D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85" w:type="dxa"/>
            <w:shd w:val="clear" w:color="auto" w:fill="FFFFFF"/>
            <w:vAlign w:val="bottom"/>
          </w:tcPr>
          <w:p w14:paraId="51A0987E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4" w:type="dxa"/>
            <w:shd w:val="clear" w:color="auto" w:fill="FFFFFF"/>
            <w:vAlign w:val="bottom"/>
          </w:tcPr>
          <w:p w14:paraId="51A0987F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1A09880" w14:textId="65FB3D60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92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A09881" w14:textId="12E470C4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77-1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882" w14:textId="42B1AFB2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98</w:t>
            </w:r>
          </w:p>
        </w:tc>
        <w:tc>
          <w:tcPr>
            <w:tcW w:w="1023" w:type="dxa"/>
            <w:shd w:val="clear" w:color="auto" w:fill="FFFFFF"/>
            <w:vAlign w:val="center"/>
          </w:tcPr>
          <w:p w14:paraId="51A09883" w14:textId="72D03EA3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94-1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51A09884" w14:textId="28ABFE54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</w:t>
            </w:r>
          </w:p>
        </w:tc>
      </w:tr>
      <w:tr w:rsidR="00584997" w:rsidRPr="00585095" w14:paraId="51A09890" w14:textId="77777777" w:rsidTr="00F85CF1">
        <w:trPr>
          <w:gridAfter w:val="1"/>
          <w:wAfter w:w="26" w:type="dxa"/>
          <w:trHeight w:val="168"/>
        </w:trPr>
        <w:tc>
          <w:tcPr>
            <w:tcW w:w="1528" w:type="dxa"/>
            <w:shd w:val="clear" w:color="auto" w:fill="FFFFFF"/>
          </w:tcPr>
          <w:p w14:paraId="51A09886" w14:textId="18BA13A1" w:rsidR="00584997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proofErr w:type="spellStart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Dermatoph</w:t>
            </w:r>
            <w:proofErr w:type="spellEnd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. </w:t>
            </w:r>
            <w:proofErr w:type="spellStart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Pt</w:t>
            </w:r>
            <w:proofErr w:type="spellEnd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902" w:type="dxa"/>
            <w:shd w:val="clear" w:color="auto" w:fill="FFFFFF"/>
          </w:tcPr>
          <w:p w14:paraId="51A09887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14</w:t>
            </w:r>
          </w:p>
        </w:tc>
        <w:tc>
          <w:tcPr>
            <w:tcW w:w="969" w:type="dxa"/>
            <w:shd w:val="clear" w:color="auto" w:fill="FFFFFF"/>
            <w:vAlign w:val="center"/>
          </w:tcPr>
          <w:p w14:paraId="51A09888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51A09889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51A0988A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816" w:type="dxa"/>
            <w:shd w:val="clear" w:color="auto" w:fill="FFFFFF"/>
          </w:tcPr>
          <w:p w14:paraId="51A0988B" w14:textId="25A27192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FFFFFF"/>
          </w:tcPr>
          <w:p w14:paraId="51A0988C" w14:textId="61BFB533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79-1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88D" w14:textId="5409F568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023" w:type="dxa"/>
            <w:shd w:val="clear" w:color="auto" w:fill="FFFFFF"/>
          </w:tcPr>
          <w:p w14:paraId="51A0988E" w14:textId="513A4C2E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57-1</w:t>
            </w:r>
          </w:p>
        </w:tc>
        <w:tc>
          <w:tcPr>
            <w:tcW w:w="370" w:type="dxa"/>
            <w:shd w:val="clear" w:color="auto" w:fill="FFFFFF"/>
          </w:tcPr>
          <w:p w14:paraId="51A0988F" w14:textId="62C89763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</w:t>
            </w:r>
          </w:p>
        </w:tc>
      </w:tr>
      <w:tr w:rsidR="00584997" w:rsidRPr="00585095" w14:paraId="51A0989B" w14:textId="77777777" w:rsidTr="00F85CF1">
        <w:trPr>
          <w:gridAfter w:val="1"/>
          <w:wAfter w:w="26" w:type="dxa"/>
          <w:trHeight w:val="182"/>
        </w:trPr>
        <w:tc>
          <w:tcPr>
            <w:tcW w:w="1528" w:type="dxa"/>
            <w:shd w:val="clear" w:color="auto" w:fill="FFFFFF"/>
            <w:vAlign w:val="center"/>
          </w:tcPr>
          <w:p w14:paraId="51A09891" w14:textId="00BF12F1" w:rsidR="00584997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proofErr w:type="spellStart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Dermatoph</w:t>
            </w:r>
            <w:proofErr w:type="spellEnd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 xml:space="preserve">. </w:t>
            </w:r>
            <w:proofErr w:type="spellStart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Ph</w:t>
            </w:r>
            <w:proofErr w:type="spellEnd"/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902" w:type="dxa"/>
            <w:shd w:val="clear" w:color="auto" w:fill="FFFFFF"/>
            <w:vAlign w:val="center"/>
          </w:tcPr>
          <w:p w14:paraId="51A09892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969" w:type="dxa"/>
            <w:shd w:val="clear" w:color="auto" w:fill="FFFFFF"/>
            <w:vAlign w:val="center"/>
          </w:tcPr>
          <w:p w14:paraId="51A09893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885" w:type="dxa"/>
            <w:shd w:val="clear" w:color="auto" w:fill="FFFFFF"/>
            <w:vAlign w:val="center"/>
          </w:tcPr>
          <w:p w14:paraId="51A09894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44" w:type="dxa"/>
            <w:shd w:val="clear" w:color="auto" w:fill="FFFFFF"/>
            <w:vAlign w:val="center"/>
          </w:tcPr>
          <w:p w14:paraId="51A09895" w14:textId="7777777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16" w:type="dxa"/>
            <w:shd w:val="clear" w:color="auto" w:fill="FFFFFF"/>
            <w:vAlign w:val="center"/>
          </w:tcPr>
          <w:p w14:paraId="51A09896" w14:textId="62305B5B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A09897" w14:textId="49E765D7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62-0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97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898" w14:textId="61475BBE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76</w:t>
            </w:r>
          </w:p>
        </w:tc>
        <w:tc>
          <w:tcPr>
            <w:tcW w:w="1023" w:type="dxa"/>
            <w:shd w:val="clear" w:color="auto" w:fill="FFFFFF"/>
            <w:vAlign w:val="center"/>
          </w:tcPr>
          <w:p w14:paraId="51A09899" w14:textId="60DB95D6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55-0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51A0989A" w14:textId="7D295A7B" w:rsidR="00584997" w:rsidRPr="00585095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b/>
                <w:bCs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58</w:t>
            </w:r>
          </w:p>
        </w:tc>
      </w:tr>
      <w:tr w:rsidR="00AB19BB" w:rsidRPr="00585095" w14:paraId="34BBEEA3" w14:textId="3560A69B" w:rsidTr="00F85CF1">
        <w:trPr>
          <w:trHeight w:val="182"/>
        </w:trPr>
        <w:tc>
          <w:tcPr>
            <w:tcW w:w="1528" w:type="dxa"/>
            <w:tcBorders>
              <w:bottom w:val="single" w:sz="4" w:space="0" w:color="auto"/>
            </w:tcBorders>
            <w:shd w:val="clear" w:color="auto" w:fill="FFFFFF"/>
          </w:tcPr>
          <w:p w14:paraId="63C41C53" w14:textId="6CA7DF3A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</w:rPr>
              <w:t>Всего</w:t>
            </w:r>
          </w:p>
        </w:tc>
        <w:tc>
          <w:tcPr>
            <w:tcW w:w="902" w:type="dxa"/>
            <w:tcBorders>
              <w:bottom w:val="single" w:sz="4" w:space="0" w:color="auto"/>
            </w:tcBorders>
            <w:shd w:val="clear" w:color="auto" w:fill="FFFFFF"/>
          </w:tcPr>
          <w:p w14:paraId="757F7936" w14:textId="7F2BB53E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93</w:t>
            </w:r>
          </w:p>
        </w:tc>
        <w:tc>
          <w:tcPr>
            <w:tcW w:w="969" w:type="dxa"/>
            <w:tcBorders>
              <w:bottom w:val="single" w:sz="4" w:space="0" w:color="auto"/>
            </w:tcBorders>
            <w:shd w:val="clear" w:color="auto" w:fill="FFFFFF"/>
          </w:tcPr>
          <w:p w14:paraId="3659FD63" w14:textId="4AD5116C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51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55A80AE" w14:textId="01A8EE95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FFFFFF"/>
          </w:tcPr>
          <w:p w14:paraId="6C075226" w14:textId="48D574EA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164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FFFFFF"/>
          </w:tcPr>
          <w:p w14:paraId="6FE76BD2" w14:textId="14C0203B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77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14:paraId="1C204669" w14:textId="3EE1609F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72-0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D39EC02" w14:textId="4BAB821C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86</w:t>
            </w:r>
          </w:p>
        </w:tc>
        <w:tc>
          <w:tcPr>
            <w:tcW w:w="1023" w:type="dxa"/>
            <w:tcBorders>
              <w:bottom w:val="single" w:sz="4" w:space="0" w:color="auto"/>
            </w:tcBorders>
            <w:shd w:val="clear" w:color="auto" w:fill="FFFFFF"/>
          </w:tcPr>
          <w:p w14:paraId="521FD59A" w14:textId="05B3161B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82-0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89</w:t>
            </w:r>
          </w:p>
        </w:tc>
        <w:tc>
          <w:tcPr>
            <w:tcW w:w="370" w:type="dxa"/>
            <w:tcBorders>
              <w:bottom w:val="single" w:sz="4" w:space="0" w:color="auto"/>
            </w:tcBorders>
            <w:shd w:val="clear" w:color="auto" w:fill="FFFFFF"/>
          </w:tcPr>
          <w:p w14:paraId="2A525CB9" w14:textId="069B141E" w:rsidR="00AB19BB" w:rsidRPr="00585095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585095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64</w:t>
            </w:r>
          </w:p>
        </w:tc>
        <w:tc>
          <w:tcPr>
            <w:tcW w:w="26" w:type="dxa"/>
          </w:tcPr>
          <w:p w14:paraId="57E44E97" w14:textId="1E5B667B" w:rsidR="00AB19BB" w:rsidRPr="00585095" w:rsidRDefault="00AB19BB" w:rsidP="00D4563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EF0CD0F" w14:textId="77777777" w:rsidR="00AC3548" w:rsidRPr="00D4563F" w:rsidRDefault="00AC3548" w:rsidP="00D4563F">
      <w:pPr>
        <w:pStyle w:val="32"/>
        <w:shd w:val="clear" w:color="auto" w:fill="auto"/>
        <w:spacing w:line="360" w:lineRule="auto"/>
        <w:ind w:firstLine="0"/>
        <w:contextualSpacing/>
        <w:rPr>
          <w:sz w:val="24"/>
          <w:szCs w:val="24"/>
        </w:rPr>
      </w:pPr>
    </w:p>
    <w:p w14:paraId="0F04AE75" w14:textId="26F7AC97" w:rsidR="00AB19BB" w:rsidRPr="00D4563F" w:rsidRDefault="00AB19BB" w:rsidP="00D4563F">
      <w:pPr>
        <w:pStyle w:val="32"/>
        <w:shd w:val="clear" w:color="auto" w:fill="auto"/>
        <w:spacing w:line="360" w:lineRule="auto"/>
        <w:ind w:firstLine="0"/>
        <w:contextualSpacing/>
        <w:rPr>
          <w:sz w:val="24"/>
          <w:szCs w:val="24"/>
          <w:lang w:eastAsia="en-US" w:bidi="en-US"/>
        </w:rPr>
      </w:pPr>
      <w:r w:rsidRPr="00D4563F">
        <w:rPr>
          <w:sz w:val="24"/>
          <w:szCs w:val="24"/>
        </w:rPr>
        <w:t xml:space="preserve">Таблица 1 </w:t>
      </w:r>
      <w:r w:rsidRPr="00D4563F">
        <w:rPr>
          <w:sz w:val="24"/>
          <w:szCs w:val="24"/>
          <w:lang w:val="en-US" w:eastAsia="en-US" w:bidi="en-US"/>
        </w:rPr>
        <w:t>b</w:t>
      </w:r>
    </w:p>
    <w:p w14:paraId="41A5780D" w14:textId="6A7EFFBC" w:rsidR="00AB19BB" w:rsidRPr="00D4563F" w:rsidRDefault="00E61BF1" w:rsidP="00D4563F">
      <w:pPr>
        <w:pStyle w:val="32"/>
        <w:shd w:val="clear" w:color="auto" w:fill="FFE599" w:themeFill="accent4" w:themeFillTint="66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Межаналитическ</w:t>
      </w:r>
      <w:r w:rsidR="009A1C80" w:rsidRPr="00D4563F">
        <w:rPr>
          <w:b w:val="0"/>
          <w:bCs w:val="0"/>
          <w:sz w:val="24"/>
          <w:szCs w:val="24"/>
        </w:rPr>
        <w:t>ое</w:t>
      </w:r>
      <w:proofErr w:type="spellEnd"/>
      <w:r w:rsidR="00AC3548" w:rsidRPr="00D4563F">
        <w:rPr>
          <w:b w:val="0"/>
          <w:bCs w:val="0"/>
          <w:sz w:val="24"/>
          <w:szCs w:val="24"/>
        </w:rPr>
        <w:t xml:space="preserve"> </w:t>
      </w:r>
      <w:r w:rsidR="00656A59" w:rsidRPr="00D4563F">
        <w:rPr>
          <w:b w:val="0"/>
          <w:bCs w:val="0"/>
          <w:sz w:val="24"/>
          <w:szCs w:val="24"/>
        </w:rPr>
        <w:t>с</w:t>
      </w:r>
      <w:r w:rsidR="00656A59">
        <w:rPr>
          <w:b w:val="0"/>
          <w:bCs w:val="0"/>
          <w:sz w:val="24"/>
          <w:szCs w:val="24"/>
        </w:rPr>
        <w:t>ходство</w:t>
      </w:r>
      <w:r w:rsidR="00656A59" w:rsidRPr="00D4563F">
        <w:rPr>
          <w:b w:val="0"/>
          <w:bCs w:val="0"/>
          <w:sz w:val="24"/>
          <w:szCs w:val="24"/>
        </w:rPr>
        <w:t xml:space="preserve"> </w:t>
      </w:r>
      <w:r w:rsidR="00656A59">
        <w:rPr>
          <w:b w:val="0"/>
          <w:bCs w:val="0"/>
          <w:sz w:val="24"/>
          <w:szCs w:val="24"/>
        </w:rPr>
        <w:t>в случае</w:t>
      </w:r>
      <w:r w:rsidR="00656A59" w:rsidRPr="00D4563F">
        <w:rPr>
          <w:b w:val="0"/>
          <w:bCs w:val="0"/>
          <w:sz w:val="24"/>
          <w:szCs w:val="24"/>
        </w:rPr>
        <w:t xml:space="preserve"> аллергенов</w:t>
      </w:r>
      <w:r w:rsidR="00656A59">
        <w:rPr>
          <w:b w:val="0"/>
          <w:bCs w:val="0"/>
          <w:sz w:val="24"/>
          <w:szCs w:val="24"/>
        </w:rPr>
        <w:t xml:space="preserve"> воздуха:</w:t>
      </w:r>
      <w:r w:rsidR="00AB19BB" w:rsidRPr="00D4563F">
        <w:rPr>
          <w:b w:val="0"/>
          <w:bCs w:val="0"/>
          <w:sz w:val="24"/>
          <w:szCs w:val="24"/>
        </w:rPr>
        <w:t xml:space="preserve"> молекулярные компоненты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8"/>
        <w:gridCol w:w="1118"/>
        <w:gridCol w:w="1022"/>
        <w:gridCol w:w="922"/>
        <w:gridCol w:w="876"/>
        <w:gridCol w:w="1209"/>
        <w:gridCol w:w="787"/>
        <w:gridCol w:w="1196"/>
        <w:gridCol w:w="787"/>
        <w:gridCol w:w="570"/>
        <w:gridCol w:w="40"/>
      </w:tblGrid>
      <w:tr w:rsidR="00AB19BB" w:rsidRPr="00A120EC" w14:paraId="115B3854" w14:textId="77777777" w:rsidTr="00F85CF1">
        <w:trPr>
          <w:gridAfter w:val="1"/>
          <w:wAfter w:w="26" w:type="dxa"/>
          <w:trHeight w:val="346"/>
        </w:trPr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FB5162" w14:textId="77777777" w:rsidR="00AB19BB" w:rsidRPr="00A120EC" w:rsidRDefault="00AB19BB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B6DDB17" w14:textId="6D7E31C4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ICAP 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AL 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+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7AEDEE" w14:textId="77777777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ICAP 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AL-</w:t>
            </w:r>
          </w:p>
        </w:tc>
        <w:tc>
          <w:tcPr>
            <w:tcW w:w="92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067E82" w14:textId="77777777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ICAP-AL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+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2FF9CC" w14:textId="77777777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ICAP-AL-</w:t>
            </w:r>
          </w:p>
        </w:tc>
        <w:tc>
          <w:tcPr>
            <w:tcW w:w="12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8EE645" w14:textId="0223D4ED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Пол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="00A120EC"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24B2C5" w14:textId="77777777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11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EAF0E8" w14:textId="724AFE81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Отр</w:t>
            </w:r>
            <w:proofErr w:type="spellEnd"/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согласие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528B6BF" w14:textId="77777777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F77548" w14:textId="77777777" w:rsidR="00AB19BB" w:rsidRPr="00A120EC" w:rsidRDefault="00AB19BB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k</w:t>
            </w:r>
          </w:p>
        </w:tc>
      </w:tr>
      <w:tr w:rsidR="00AB19BB" w:rsidRPr="00A120EC" w14:paraId="4F6399AC" w14:textId="77777777" w:rsidTr="00F85CF1">
        <w:trPr>
          <w:gridAfter w:val="1"/>
          <w:wAfter w:w="26" w:type="dxa"/>
          <w:trHeight w:val="274"/>
        </w:trPr>
        <w:tc>
          <w:tcPr>
            <w:tcW w:w="79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38CBAF1" w14:textId="7DC4AF9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Phl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p 1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78EC93E0" w14:textId="7C74004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6F200F9" w14:textId="522DEA81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D1C0908" w14:textId="1429236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279330B4" w14:textId="470A8D6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6</w:t>
            </w:r>
          </w:p>
        </w:tc>
        <w:tc>
          <w:tcPr>
            <w:tcW w:w="1209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4C03717" w14:textId="3B282EE5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0,9811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6D0E550E" w14:textId="06011E7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0,94-1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9E1E2E9" w14:textId="1E33F48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0,9231</w:t>
            </w:r>
          </w:p>
        </w:tc>
        <w:tc>
          <w:tcPr>
            <w:tcW w:w="78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49CAE2FB" w14:textId="0280055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0,77-1</w:t>
            </w:r>
          </w:p>
        </w:tc>
        <w:tc>
          <w:tcPr>
            <w:tcW w:w="5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077284F7" w14:textId="2F973E13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0,9043</w:t>
            </w:r>
          </w:p>
        </w:tc>
      </w:tr>
      <w:tr w:rsidR="00AB19BB" w:rsidRPr="00A120EC" w14:paraId="6A375CC5" w14:textId="77777777" w:rsidTr="00F85CF1">
        <w:trPr>
          <w:gridAfter w:val="1"/>
          <w:wAfter w:w="26" w:type="dxa"/>
          <w:trHeight w:val="158"/>
        </w:trPr>
        <w:tc>
          <w:tcPr>
            <w:tcW w:w="798" w:type="dxa"/>
            <w:shd w:val="clear" w:color="auto" w:fill="FFFFFF"/>
          </w:tcPr>
          <w:p w14:paraId="3B0B4030" w14:textId="481F696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Phl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p 5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39AA5013" w14:textId="6C382C1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17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55CEAC30" w14:textId="468A4981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74B08B9F" w14:textId="09409EA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</w:tcPr>
          <w:p w14:paraId="33E938F7" w14:textId="418AD3D8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FFFFFF"/>
          </w:tcPr>
          <w:p w14:paraId="153B2C48" w14:textId="0F9BEB3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</w:tcPr>
          <w:p w14:paraId="1A1E83C0" w14:textId="73FAC6D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shd w:val="clear" w:color="auto" w:fill="FFFFFF"/>
          </w:tcPr>
          <w:p w14:paraId="1FB11C11" w14:textId="4A37D77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</w:tcPr>
          <w:p w14:paraId="688E7E4E" w14:textId="04596D31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3D907723" w14:textId="583528D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</w:tr>
      <w:tr w:rsidR="00AB19BB" w:rsidRPr="00A120EC" w14:paraId="4AA562E6" w14:textId="77777777" w:rsidTr="00F85CF1">
        <w:trPr>
          <w:gridAfter w:val="1"/>
          <w:wAfter w:w="26" w:type="dxa"/>
          <w:trHeight w:val="173"/>
        </w:trPr>
        <w:tc>
          <w:tcPr>
            <w:tcW w:w="798" w:type="dxa"/>
            <w:shd w:val="clear" w:color="auto" w:fill="FFFFFF"/>
            <w:vAlign w:val="center"/>
          </w:tcPr>
          <w:p w14:paraId="68EED059" w14:textId="292FA5B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Art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v 1a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2CBBDDEB" w14:textId="77777777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3E3D5650" w14:textId="4232BBB8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52252203" w14:textId="0F13644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  <w:vAlign w:val="center"/>
          </w:tcPr>
          <w:p w14:paraId="7596BCF4" w14:textId="12A51F7A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31</w:t>
            </w:r>
          </w:p>
        </w:tc>
        <w:tc>
          <w:tcPr>
            <w:tcW w:w="1209" w:type="dxa"/>
            <w:shd w:val="clear" w:color="auto" w:fill="FFFFFF"/>
            <w:vAlign w:val="center"/>
          </w:tcPr>
          <w:p w14:paraId="32DBE41D" w14:textId="6B9BAFFD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38CAEF99" w14:textId="2253FB68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1-1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5C5689DC" w14:textId="5B530CC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7EF3AF7C" w14:textId="6E25430A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1-1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65A01DD5" w14:textId="0A6D3E1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</w:tr>
      <w:tr w:rsidR="00AB19BB" w:rsidRPr="00A120EC" w14:paraId="7960DF0C" w14:textId="77777777" w:rsidTr="00F85CF1">
        <w:trPr>
          <w:gridAfter w:val="1"/>
          <w:wAfter w:w="26" w:type="dxa"/>
          <w:trHeight w:val="168"/>
        </w:trPr>
        <w:tc>
          <w:tcPr>
            <w:tcW w:w="798" w:type="dxa"/>
            <w:shd w:val="clear" w:color="auto" w:fill="FFFFFF"/>
            <w:vAlign w:val="center"/>
          </w:tcPr>
          <w:p w14:paraId="45CFE852" w14:textId="7B6222A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Amb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a 1a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541078AA" w14:textId="5CC9BDA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4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16F1FAA9" w14:textId="2F58643A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9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5C29E442" w14:textId="75F9E78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  <w:vAlign w:val="center"/>
          </w:tcPr>
          <w:p w14:paraId="4E26A107" w14:textId="3BD222C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20</w:t>
            </w:r>
          </w:p>
        </w:tc>
        <w:tc>
          <w:tcPr>
            <w:tcW w:w="1209" w:type="dxa"/>
            <w:shd w:val="clear" w:color="auto" w:fill="FFFFFF"/>
            <w:vAlign w:val="center"/>
          </w:tcPr>
          <w:p w14:paraId="3AFC5658" w14:textId="29F71E9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0,47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7D894EC6" w14:textId="50A2B1F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0,17-0,76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179FF5D9" w14:textId="15AEEFA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0,81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6EA7394E" w14:textId="5C82760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0,69-0,93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204E5D60" w14:textId="76C19CB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0,35</w:t>
            </w:r>
          </w:p>
        </w:tc>
      </w:tr>
      <w:tr w:rsidR="00AB19BB" w:rsidRPr="00A120EC" w14:paraId="308F5469" w14:textId="77777777" w:rsidTr="00F85CF1">
        <w:trPr>
          <w:gridAfter w:val="1"/>
          <w:wAfter w:w="26" w:type="dxa"/>
          <w:trHeight w:val="173"/>
        </w:trPr>
        <w:tc>
          <w:tcPr>
            <w:tcW w:w="798" w:type="dxa"/>
            <w:shd w:val="clear" w:color="auto" w:fill="FFFFFF"/>
            <w:vAlign w:val="center"/>
          </w:tcPr>
          <w:p w14:paraId="1459D1E3" w14:textId="7404F95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Bet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v 1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54D5B520" w14:textId="566F9A6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18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2592674A" w14:textId="6D09CB8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7C91537A" w14:textId="0F35198A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876" w:type="dxa"/>
            <w:shd w:val="clear" w:color="auto" w:fill="FFFFFF"/>
            <w:vAlign w:val="center"/>
          </w:tcPr>
          <w:p w14:paraId="6E3C681A" w14:textId="6603C088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14</w:t>
            </w:r>
          </w:p>
        </w:tc>
        <w:tc>
          <w:tcPr>
            <w:tcW w:w="1209" w:type="dxa"/>
            <w:shd w:val="clear" w:color="auto" w:fill="FFFFFF"/>
            <w:vAlign w:val="center"/>
          </w:tcPr>
          <w:p w14:paraId="1E72A628" w14:textId="3B41D4A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0,97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2F5D17FC" w14:textId="7FBB79B8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0,92-1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216DF504" w14:textId="302A34F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0,96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125D6576" w14:textId="71C7250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0,89-1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240A0C87" w14:textId="62B9CE6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0,93</w:t>
            </w:r>
          </w:p>
        </w:tc>
      </w:tr>
      <w:tr w:rsidR="00AB19BB" w:rsidRPr="00A120EC" w14:paraId="179E4034" w14:textId="77777777" w:rsidTr="00F85CF1">
        <w:trPr>
          <w:gridAfter w:val="1"/>
          <w:wAfter w:w="26" w:type="dxa"/>
          <w:trHeight w:val="178"/>
        </w:trPr>
        <w:tc>
          <w:tcPr>
            <w:tcW w:w="798" w:type="dxa"/>
            <w:shd w:val="clear" w:color="auto" w:fill="FFFFFF"/>
            <w:vAlign w:val="bottom"/>
          </w:tcPr>
          <w:p w14:paraId="05A610EC" w14:textId="5418F5C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Ole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e 1b</w:t>
            </w:r>
          </w:p>
        </w:tc>
        <w:tc>
          <w:tcPr>
            <w:tcW w:w="1118" w:type="dxa"/>
            <w:shd w:val="clear" w:color="auto" w:fill="FFFFFF"/>
            <w:vAlign w:val="bottom"/>
          </w:tcPr>
          <w:p w14:paraId="4EE3D9DE" w14:textId="5AC842E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12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1629F2F7" w14:textId="2BD0E3D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bottom"/>
          </w:tcPr>
          <w:p w14:paraId="625AB4FC" w14:textId="03218CC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  <w:vAlign w:val="center"/>
          </w:tcPr>
          <w:p w14:paraId="4CDE1DC9" w14:textId="067F04D1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21</w:t>
            </w:r>
          </w:p>
        </w:tc>
        <w:tc>
          <w:tcPr>
            <w:tcW w:w="1209" w:type="dxa"/>
            <w:shd w:val="clear" w:color="auto" w:fill="FFFFFF"/>
            <w:vAlign w:val="bottom"/>
          </w:tcPr>
          <w:p w14:paraId="002973A0" w14:textId="6787ABE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51457F2A" w14:textId="56397A4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722C5762" w14:textId="5E3FD30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2A212CC2" w14:textId="7FE45AD3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FFFFFF"/>
            <w:vAlign w:val="bottom"/>
          </w:tcPr>
          <w:p w14:paraId="55BEE684" w14:textId="0D30EF9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</w:tr>
      <w:tr w:rsidR="00AB19BB" w:rsidRPr="00A120EC" w14:paraId="52986D2C" w14:textId="77777777" w:rsidTr="00F85CF1">
        <w:trPr>
          <w:gridAfter w:val="1"/>
          <w:wAfter w:w="26" w:type="dxa"/>
          <w:trHeight w:val="163"/>
        </w:trPr>
        <w:tc>
          <w:tcPr>
            <w:tcW w:w="798" w:type="dxa"/>
            <w:shd w:val="clear" w:color="auto" w:fill="FFFFFF"/>
          </w:tcPr>
          <w:p w14:paraId="2D11D419" w14:textId="1A4CD80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Cup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a 1c</w:t>
            </w:r>
          </w:p>
        </w:tc>
        <w:tc>
          <w:tcPr>
            <w:tcW w:w="1118" w:type="dxa"/>
            <w:shd w:val="clear" w:color="auto" w:fill="FFFFFF"/>
            <w:vAlign w:val="bottom"/>
          </w:tcPr>
          <w:p w14:paraId="20028851" w14:textId="146D2F4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19</w:t>
            </w:r>
          </w:p>
        </w:tc>
        <w:tc>
          <w:tcPr>
            <w:tcW w:w="1022" w:type="dxa"/>
            <w:shd w:val="clear" w:color="auto" w:fill="FFFFFF"/>
            <w:vAlign w:val="bottom"/>
          </w:tcPr>
          <w:p w14:paraId="1C345EF9" w14:textId="07C0753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922" w:type="dxa"/>
            <w:shd w:val="clear" w:color="auto" w:fill="FFFFFF"/>
            <w:vAlign w:val="bottom"/>
          </w:tcPr>
          <w:p w14:paraId="202C3E3E" w14:textId="3922EA1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876" w:type="dxa"/>
            <w:shd w:val="clear" w:color="auto" w:fill="FFFFFF"/>
          </w:tcPr>
          <w:p w14:paraId="5C5C8473" w14:textId="5D7DC1F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12</w:t>
            </w:r>
          </w:p>
        </w:tc>
        <w:tc>
          <w:tcPr>
            <w:tcW w:w="1209" w:type="dxa"/>
            <w:shd w:val="clear" w:color="auto" w:fill="FFFFFF"/>
            <w:vAlign w:val="bottom"/>
          </w:tcPr>
          <w:p w14:paraId="645204E5" w14:textId="481AFF3D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0,95</w:t>
            </w:r>
          </w:p>
        </w:tc>
        <w:tc>
          <w:tcPr>
            <w:tcW w:w="787" w:type="dxa"/>
            <w:shd w:val="clear" w:color="auto" w:fill="FFFFFF"/>
          </w:tcPr>
          <w:p w14:paraId="3992AC38" w14:textId="38027FA3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0,882-1</w:t>
            </w:r>
          </w:p>
        </w:tc>
        <w:tc>
          <w:tcPr>
            <w:tcW w:w="1196" w:type="dxa"/>
            <w:shd w:val="clear" w:color="auto" w:fill="FFFFFF"/>
          </w:tcPr>
          <w:p w14:paraId="4AE5B0D1" w14:textId="7DF0C5B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0,92</w:t>
            </w:r>
          </w:p>
        </w:tc>
        <w:tc>
          <w:tcPr>
            <w:tcW w:w="787" w:type="dxa"/>
            <w:shd w:val="clear" w:color="auto" w:fill="FFFFFF"/>
          </w:tcPr>
          <w:p w14:paraId="68BD1EE9" w14:textId="351C69E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0,81-</w:t>
            </w:r>
          </w:p>
        </w:tc>
        <w:tc>
          <w:tcPr>
            <w:tcW w:w="570" w:type="dxa"/>
            <w:shd w:val="clear" w:color="auto" w:fill="FFFFFF"/>
          </w:tcPr>
          <w:p w14:paraId="3A57BA72" w14:textId="798C633A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0,87</w:t>
            </w:r>
          </w:p>
        </w:tc>
      </w:tr>
      <w:tr w:rsidR="00AB19BB" w:rsidRPr="00A120EC" w14:paraId="464723CB" w14:textId="77777777" w:rsidTr="00F85CF1">
        <w:trPr>
          <w:gridAfter w:val="1"/>
          <w:wAfter w:w="26" w:type="dxa"/>
          <w:trHeight w:val="182"/>
        </w:trPr>
        <w:tc>
          <w:tcPr>
            <w:tcW w:w="798" w:type="dxa"/>
            <w:shd w:val="clear" w:color="auto" w:fill="FFFFFF"/>
            <w:vAlign w:val="center"/>
          </w:tcPr>
          <w:p w14:paraId="3CA10EF2" w14:textId="20C8B97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Par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j 2</w:t>
            </w:r>
          </w:p>
        </w:tc>
        <w:tc>
          <w:tcPr>
            <w:tcW w:w="1118" w:type="dxa"/>
            <w:shd w:val="clear" w:color="auto" w:fill="FFFFFF"/>
            <w:vAlign w:val="bottom"/>
          </w:tcPr>
          <w:p w14:paraId="09C72B37" w14:textId="3BBB0CA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3</w:t>
            </w:r>
          </w:p>
        </w:tc>
        <w:tc>
          <w:tcPr>
            <w:tcW w:w="1022" w:type="dxa"/>
            <w:shd w:val="clear" w:color="auto" w:fill="FFFFFF"/>
            <w:vAlign w:val="bottom"/>
          </w:tcPr>
          <w:p w14:paraId="38D19387" w14:textId="7D5D598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bottom"/>
          </w:tcPr>
          <w:p w14:paraId="5B1584DF" w14:textId="0B7A490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  <w:vAlign w:val="bottom"/>
          </w:tcPr>
          <w:p w14:paraId="63974F41" w14:textId="43083FF5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30</w:t>
            </w:r>
          </w:p>
        </w:tc>
        <w:tc>
          <w:tcPr>
            <w:tcW w:w="1209" w:type="dxa"/>
            <w:shd w:val="clear" w:color="auto" w:fill="FFFFFF"/>
            <w:vAlign w:val="center"/>
          </w:tcPr>
          <w:p w14:paraId="3EC84E33" w14:textId="4EBEA6F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256CCF59" w14:textId="52E7534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5A5B547C" w14:textId="18DE51A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7CC4FA00" w14:textId="1E172267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2BB7D3DA" w14:textId="19C7B1C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</w:tr>
      <w:tr w:rsidR="00AB19BB" w:rsidRPr="00A120EC" w14:paraId="4A55DAC0" w14:textId="77777777" w:rsidTr="00F85CF1">
        <w:trPr>
          <w:gridAfter w:val="1"/>
          <w:wAfter w:w="26" w:type="dxa"/>
          <w:trHeight w:val="168"/>
        </w:trPr>
        <w:tc>
          <w:tcPr>
            <w:tcW w:w="798" w:type="dxa"/>
            <w:shd w:val="clear" w:color="auto" w:fill="FFFFFF"/>
          </w:tcPr>
          <w:p w14:paraId="3234F52B" w14:textId="5CBFE4E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Alt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a 1</w:t>
            </w:r>
            <w:r w:rsidR="00A120EC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</w:p>
        </w:tc>
        <w:tc>
          <w:tcPr>
            <w:tcW w:w="1118" w:type="dxa"/>
            <w:shd w:val="clear" w:color="auto" w:fill="FFFFFF"/>
          </w:tcPr>
          <w:p w14:paraId="34AE44F8" w14:textId="11E26C45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7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1C98A979" w14:textId="013F8F3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27AA5675" w14:textId="6D4F3FA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  <w:vAlign w:val="center"/>
          </w:tcPr>
          <w:p w14:paraId="4CC395A1" w14:textId="10FDF1F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26</w:t>
            </w:r>
          </w:p>
        </w:tc>
        <w:tc>
          <w:tcPr>
            <w:tcW w:w="1209" w:type="dxa"/>
            <w:shd w:val="clear" w:color="auto" w:fill="FFFFFF"/>
          </w:tcPr>
          <w:p w14:paraId="06501423" w14:textId="0319445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</w:tcPr>
          <w:p w14:paraId="4921439A" w14:textId="0F729413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1C2B5053" w14:textId="23F0434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</w:tcPr>
          <w:p w14:paraId="44B550C6" w14:textId="788F835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FFFFFF"/>
          </w:tcPr>
          <w:p w14:paraId="7AE8A6D9" w14:textId="1CFC66D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</w:tr>
      <w:tr w:rsidR="00AB19BB" w:rsidRPr="00A120EC" w14:paraId="3D2C7837" w14:textId="77777777" w:rsidTr="00F85CF1">
        <w:trPr>
          <w:gridAfter w:val="1"/>
          <w:wAfter w:w="26" w:type="dxa"/>
          <w:trHeight w:val="182"/>
        </w:trPr>
        <w:tc>
          <w:tcPr>
            <w:tcW w:w="798" w:type="dxa"/>
            <w:shd w:val="clear" w:color="auto" w:fill="FFFFFF"/>
            <w:vAlign w:val="center"/>
          </w:tcPr>
          <w:p w14:paraId="5AB5E4C5" w14:textId="34F4A0F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Der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p 1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0F163E6C" w14:textId="2767E9B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11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63657B71" w14:textId="7E670E38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473D7F75" w14:textId="144A659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  <w:vAlign w:val="center"/>
          </w:tcPr>
          <w:p w14:paraId="1D4F8A71" w14:textId="0856C6E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12</w:t>
            </w:r>
          </w:p>
        </w:tc>
        <w:tc>
          <w:tcPr>
            <w:tcW w:w="1209" w:type="dxa"/>
            <w:shd w:val="clear" w:color="auto" w:fill="FFFFFF"/>
            <w:vAlign w:val="center"/>
          </w:tcPr>
          <w:p w14:paraId="0F7EC9DA" w14:textId="7B5F0D2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0E125789" w14:textId="39A7691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70B4E41B" w14:textId="53519DB5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669FC8A2" w14:textId="34AE63B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1AE0CD30" w14:textId="1A01A1B1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A120EC">
              <w:rPr>
                <w:sz w:val="20"/>
                <w:szCs w:val="20"/>
              </w:rPr>
              <w:t>1</w:t>
            </w:r>
          </w:p>
        </w:tc>
      </w:tr>
      <w:tr w:rsidR="00AB19BB" w:rsidRPr="00A120EC" w14:paraId="424BC3E8" w14:textId="77777777" w:rsidTr="00F85CF1">
        <w:trPr>
          <w:gridAfter w:val="1"/>
          <w:wAfter w:w="26" w:type="dxa"/>
          <w:trHeight w:val="182"/>
        </w:trPr>
        <w:tc>
          <w:tcPr>
            <w:tcW w:w="798" w:type="dxa"/>
            <w:shd w:val="clear" w:color="auto" w:fill="FFFFFF"/>
            <w:vAlign w:val="center"/>
          </w:tcPr>
          <w:p w14:paraId="679C9542" w14:textId="0661E58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Der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p 2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7D16FFC8" w14:textId="587D1027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765F90B1" w14:textId="6574CBC3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4B3ECC03" w14:textId="0527AC5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  <w:vAlign w:val="center"/>
          </w:tcPr>
          <w:p w14:paraId="432576B7" w14:textId="0566483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16</w:t>
            </w:r>
          </w:p>
        </w:tc>
        <w:tc>
          <w:tcPr>
            <w:tcW w:w="1209" w:type="dxa"/>
            <w:shd w:val="clear" w:color="auto" w:fill="FFFFFF"/>
            <w:vAlign w:val="center"/>
          </w:tcPr>
          <w:p w14:paraId="0F482C57" w14:textId="088770D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5ED9C19F" w14:textId="6678003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62E5DD8E" w14:textId="7D1C1B51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277186E6" w14:textId="21354046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4950F820" w14:textId="4BA4D28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</w:tr>
      <w:tr w:rsidR="00AB19BB" w:rsidRPr="00A120EC" w14:paraId="6518F799" w14:textId="77777777" w:rsidTr="00F85CF1">
        <w:trPr>
          <w:gridAfter w:val="1"/>
          <w:wAfter w:w="26" w:type="dxa"/>
          <w:trHeight w:val="182"/>
        </w:trPr>
        <w:tc>
          <w:tcPr>
            <w:tcW w:w="798" w:type="dxa"/>
            <w:shd w:val="clear" w:color="auto" w:fill="FFFFFF"/>
            <w:vAlign w:val="center"/>
          </w:tcPr>
          <w:p w14:paraId="70231D25" w14:textId="6652D415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Der</w:t>
            </w:r>
            <w:proofErr w:type="spellEnd"/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 xml:space="preserve"> p 23</w:t>
            </w:r>
          </w:p>
        </w:tc>
        <w:tc>
          <w:tcPr>
            <w:tcW w:w="1118" w:type="dxa"/>
            <w:shd w:val="clear" w:color="auto" w:fill="FFFFFF"/>
            <w:vAlign w:val="center"/>
          </w:tcPr>
          <w:p w14:paraId="0E22170B" w14:textId="7913F81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1022" w:type="dxa"/>
            <w:shd w:val="clear" w:color="auto" w:fill="FFFFFF"/>
            <w:vAlign w:val="center"/>
          </w:tcPr>
          <w:p w14:paraId="4CDACB8D" w14:textId="4CB9DCC5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00BFAFCD" w14:textId="5E0A7930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76" w:type="dxa"/>
            <w:shd w:val="clear" w:color="auto" w:fill="FFFFFF"/>
            <w:vAlign w:val="center"/>
          </w:tcPr>
          <w:p w14:paraId="54C7FB33" w14:textId="3FEDDE85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1209" w:type="dxa"/>
            <w:shd w:val="clear" w:color="auto" w:fill="FFFFFF"/>
            <w:vAlign w:val="center"/>
          </w:tcPr>
          <w:p w14:paraId="16FCC86B" w14:textId="4F00244B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7AA17D98" w14:textId="24ADC5F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96" w:type="dxa"/>
            <w:shd w:val="clear" w:color="auto" w:fill="FFFFFF"/>
            <w:vAlign w:val="center"/>
          </w:tcPr>
          <w:p w14:paraId="205C306C" w14:textId="3A50E837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787" w:type="dxa"/>
            <w:shd w:val="clear" w:color="auto" w:fill="FFFFFF"/>
            <w:vAlign w:val="center"/>
          </w:tcPr>
          <w:p w14:paraId="0BBA70FC" w14:textId="12EF8584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70" w:type="dxa"/>
            <w:shd w:val="clear" w:color="auto" w:fill="FFFFFF"/>
            <w:vAlign w:val="center"/>
          </w:tcPr>
          <w:p w14:paraId="0A8D2D8C" w14:textId="0D2C521E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</w:tr>
      <w:tr w:rsidR="00AB19BB" w:rsidRPr="00A120EC" w14:paraId="32861477" w14:textId="77777777" w:rsidTr="00F85CF1">
        <w:trPr>
          <w:trHeight w:val="182"/>
        </w:trPr>
        <w:tc>
          <w:tcPr>
            <w:tcW w:w="798" w:type="dxa"/>
            <w:tcBorders>
              <w:bottom w:val="single" w:sz="4" w:space="0" w:color="auto"/>
            </w:tcBorders>
            <w:shd w:val="clear" w:color="auto" w:fill="FFFFFF"/>
          </w:tcPr>
          <w:p w14:paraId="6E0C9E49" w14:textId="77777777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Всего</w:t>
            </w:r>
          </w:p>
        </w:tc>
        <w:tc>
          <w:tcPr>
            <w:tcW w:w="1118" w:type="dxa"/>
            <w:tcBorders>
              <w:bottom w:val="single" w:sz="4" w:space="0" w:color="auto"/>
            </w:tcBorders>
            <w:shd w:val="clear" w:color="auto" w:fill="FFFFFF"/>
          </w:tcPr>
          <w:p w14:paraId="75213B38" w14:textId="4E137273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129</w:t>
            </w:r>
          </w:p>
        </w:tc>
        <w:tc>
          <w:tcPr>
            <w:tcW w:w="1022" w:type="dxa"/>
            <w:tcBorders>
              <w:bottom w:val="single" w:sz="4" w:space="0" w:color="auto"/>
            </w:tcBorders>
            <w:shd w:val="clear" w:color="auto" w:fill="FFFFFF"/>
          </w:tcPr>
          <w:p w14:paraId="16E9D858" w14:textId="5B0EDC4F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92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1D6B55" w14:textId="52D81781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FFFFFF"/>
          </w:tcPr>
          <w:p w14:paraId="17AB5AAC" w14:textId="2B21182A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191</w:t>
            </w: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FFFFFF"/>
          </w:tcPr>
          <w:p w14:paraId="23C23434" w14:textId="08A953E8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0,95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FFFFFF"/>
          </w:tcPr>
          <w:p w14:paraId="6C597FD0" w14:textId="10484738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0,92-0,97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892EFF" w14:textId="71543AD9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0,96</w:t>
            </w:r>
          </w:p>
        </w:tc>
        <w:tc>
          <w:tcPr>
            <w:tcW w:w="787" w:type="dxa"/>
            <w:tcBorders>
              <w:bottom w:val="single" w:sz="4" w:space="0" w:color="auto"/>
            </w:tcBorders>
            <w:shd w:val="clear" w:color="auto" w:fill="FFFFFF"/>
          </w:tcPr>
          <w:p w14:paraId="69DCBDC8" w14:textId="4D26DCB2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0,94-0,98</w:t>
            </w:r>
          </w:p>
        </w:tc>
        <w:tc>
          <w:tcPr>
            <w:tcW w:w="570" w:type="dxa"/>
            <w:tcBorders>
              <w:bottom w:val="single" w:sz="4" w:space="0" w:color="auto"/>
            </w:tcBorders>
            <w:shd w:val="clear" w:color="auto" w:fill="FFFFFF"/>
          </w:tcPr>
          <w:p w14:paraId="546996FE" w14:textId="4127C25C" w:rsidR="00AB19BB" w:rsidRPr="00A120EC" w:rsidRDefault="00AB19BB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A120EC">
              <w:rPr>
                <w:rStyle w:val="26pt"/>
                <w:b w:val="0"/>
                <w:bCs w:val="0"/>
                <w:sz w:val="20"/>
                <w:szCs w:val="20"/>
              </w:rPr>
              <w:t>0,92</w:t>
            </w:r>
          </w:p>
        </w:tc>
        <w:tc>
          <w:tcPr>
            <w:tcW w:w="26" w:type="dxa"/>
            <w:tcBorders>
              <w:bottom w:val="single" w:sz="4" w:space="0" w:color="auto"/>
            </w:tcBorders>
          </w:tcPr>
          <w:p w14:paraId="71D27958" w14:textId="77777777" w:rsidR="00AB19BB" w:rsidRPr="00A120EC" w:rsidRDefault="00AB19BB" w:rsidP="00D4563F">
            <w:pPr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99D1B1D" w14:textId="11C40809" w:rsidR="00A120EC" w:rsidRDefault="00A120EC" w:rsidP="00A120EC">
      <w:pPr>
        <w:pStyle w:val="a5"/>
        <w:shd w:val="clear" w:color="auto" w:fill="auto"/>
        <w:spacing w:line="360" w:lineRule="auto"/>
        <w:contextualSpacing/>
        <w:jc w:val="both"/>
        <w:rPr>
          <w:rStyle w:val="a6"/>
          <w:sz w:val="24"/>
          <w:szCs w:val="24"/>
        </w:rPr>
      </w:pPr>
      <w:proofErr w:type="gramStart"/>
      <w:r>
        <w:rPr>
          <w:rStyle w:val="a6"/>
          <w:sz w:val="24"/>
          <w:szCs w:val="24"/>
          <w:lang w:val="en-US"/>
        </w:rPr>
        <w:t>a</w:t>
      </w:r>
      <w:proofErr w:type="gramEnd"/>
      <w:r w:rsidRPr="00556597">
        <w:rPr>
          <w:rStyle w:val="a6"/>
          <w:sz w:val="24"/>
          <w:szCs w:val="24"/>
        </w:rPr>
        <w:t xml:space="preserve"> </w:t>
      </w:r>
      <w:proofErr w:type="spellStart"/>
      <w:r>
        <w:rPr>
          <w:rStyle w:val="a6"/>
          <w:sz w:val="24"/>
          <w:szCs w:val="24"/>
        </w:rPr>
        <w:t>Н</w:t>
      </w:r>
      <w:r w:rsidRPr="00D4563F">
        <w:rPr>
          <w:rStyle w:val="a6"/>
          <w:sz w:val="24"/>
          <w:szCs w:val="24"/>
        </w:rPr>
        <w:t>ативный</w:t>
      </w:r>
      <w:proofErr w:type="spellEnd"/>
      <w:r w:rsidRPr="00D4563F">
        <w:rPr>
          <w:rStyle w:val="a6"/>
          <w:sz w:val="24"/>
          <w:szCs w:val="24"/>
        </w:rPr>
        <w:t xml:space="preserve"> для </w:t>
      </w:r>
      <w:proofErr w:type="spellStart"/>
      <w:r w:rsidRPr="00D4563F">
        <w:rPr>
          <w:rStyle w:val="a6"/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rStyle w:val="a6"/>
          <w:sz w:val="24"/>
          <w:szCs w:val="24"/>
          <w:lang w:eastAsia="en-US" w:bidi="en-US"/>
        </w:rPr>
        <w:t>®</w:t>
      </w:r>
    </w:p>
    <w:p w14:paraId="31D8B669" w14:textId="3C9E6125" w:rsidR="00A120EC" w:rsidRPr="00D4563F" w:rsidRDefault="00A120EC" w:rsidP="00A120EC">
      <w:pPr>
        <w:pStyle w:val="a5"/>
        <w:shd w:val="clear" w:color="auto" w:fill="auto"/>
        <w:spacing w:line="360" w:lineRule="auto"/>
        <w:contextualSpacing/>
        <w:jc w:val="both"/>
        <w:rPr>
          <w:rStyle w:val="a6"/>
          <w:sz w:val="24"/>
          <w:szCs w:val="24"/>
          <w:lang w:eastAsia="en-US" w:bidi="en-US"/>
        </w:rPr>
      </w:pPr>
      <w:proofErr w:type="gramStart"/>
      <w:r>
        <w:rPr>
          <w:rStyle w:val="a6"/>
          <w:sz w:val="24"/>
          <w:szCs w:val="24"/>
          <w:lang w:val="en-US" w:eastAsia="en-US" w:bidi="en-US"/>
        </w:rPr>
        <w:t>b</w:t>
      </w:r>
      <w:proofErr w:type="gramEnd"/>
      <w:r>
        <w:rPr>
          <w:rStyle w:val="a6"/>
          <w:sz w:val="24"/>
          <w:szCs w:val="24"/>
          <w:lang w:eastAsia="en-US" w:bidi="en-US"/>
        </w:rPr>
        <w:t xml:space="preserve"> </w:t>
      </w:r>
      <w:proofErr w:type="spellStart"/>
      <w:r>
        <w:rPr>
          <w:rStyle w:val="a6"/>
          <w:sz w:val="24"/>
          <w:szCs w:val="24"/>
          <w:lang w:eastAsia="en-US" w:bidi="en-US"/>
        </w:rPr>
        <w:t>Н</w:t>
      </w:r>
      <w:r w:rsidRPr="00D4563F">
        <w:rPr>
          <w:rStyle w:val="a6"/>
          <w:sz w:val="24"/>
          <w:szCs w:val="24"/>
        </w:rPr>
        <w:t>ативный</w:t>
      </w:r>
      <w:proofErr w:type="spellEnd"/>
      <w:r w:rsidRPr="00D4563F">
        <w:rPr>
          <w:rStyle w:val="a6"/>
          <w:sz w:val="24"/>
          <w:szCs w:val="24"/>
        </w:rPr>
        <w:t xml:space="preserve"> для </w:t>
      </w:r>
      <w:r w:rsidRPr="00D4563F">
        <w:rPr>
          <w:rStyle w:val="a6"/>
          <w:sz w:val="24"/>
          <w:szCs w:val="24"/>
          <w:lang w:val="en-US" w:eastAsia="en-US" w:bidi="en-US"/>
        </w:rPr>
        <w:t>ALEX</w:t>
      </w:r>
      <w:r w:rsidRPr="00D4563F">
        <w:rPr>
          <w:rStyle w:val="a6"/>
          <w:sz w:val="24"/>
          <w:szCs w:val="24"/>
          <w:lang w:eastAsia="en-US" w:bidi="en-US"/>
        </w:rPr>
        <w:t>®.</w:t>
      </w:r>
    </w:p>
    <w:p w14:paraId="61DA9A82" w14:textId="7A87D65A" w:rsidR="00A120EC" w:rsidRPr="00D4563F" w:rsidRDefault="00A120EC" w:rsidP="00A120EC">
      <w:pPr>
        <w:pStyle w:val="a5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proofErr w:type="gramStart"/>
      <w:r>
        <w:rPr>
          <w:rStyle w:val="a6"/>
          <w:sz w:val="24"/>
          <w:szCs w:val="24"/>
          <w:lang w:val="en-US" w:eastAsia="en-US" w:bidi="en-US"/>
        </w:rPr>
        <w:t>c</w:t>
      </w:r>
      <w:proofErr w:type="gramEnd"/>
      <w:r w:rsidRPr="00E80D18">
        <w:rPr>
          <w:rStyle w:val="a6"/>
          <w:sz w:val="24"/>
          <w:szCs w:val="24"/>
          <w:lang w:eastAsia="en-US" w:bidi="en-US"/>
        </w:rPr>
        <w:t xml:space="preserve"> </w:t>
      </w:r>
      <w:proofErr w:type="spellStart"/>
      <w:r>
        <w:rPr>
          <w:rStyle w:val="a6"/>
          <w:sz w:val="24"/>
          <w:szCs w:val="24"/>
          <w:lang w:eastAsia="en-US" w:bidi="en-US"/>
        </w:rPr>
        <w:t>Н</w:t>
      </w:r>
      <w:r w:rsidRPr="00D4563F">
        <w:rPr>
          <w:rStyle w:val="a6"/>
          <w:sz w:val="24"/>
          <w:szCs w:val="24"/>
        </w:rPr>
        <w:t>ативный</w:t>
      </w:r>
      <w:proofErr w:type="spellEnd"/>
      <w:r w:rsidRPr="00D4563F">
        <w:rPr>
          <w:rStyle w:val="a6"/>
          <w:sz w:val="24"/>
          <w:szCs w:val="24"/>
        </w:rPr>
        <w:t xml:space="preserve"> для </w:t>
      </w:r>
      <w:proofErr w:type="spellStart"/>
      <w:r w:rsidRPr="00D4563F">
        <w:rPr>
          <w:rStyle w:val="a6"/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rStyle w:val="a6"/>
          <w:sz w:val="24"/>
          <w:szCs w:val="24"/>
          <w:lang w:eastAsia="en-US" w:bidi="en-US"/>
        </w:rPr>
        <w:t xml:space="preserve">® </w:t>
      </w:r>
      <w:r w:rsidRPr="00D4563F">
        <w:rPr>
          <w:rStyle w:val="a6"/>
          <w:sz w:val="24"/>
          <w:szCs w:val="24"/>
        </w:rPr>
        <w:t xml:space="preserve">и </w:t>
      </w:r>
      <w:r w:rsidRPr="00D4563F">
        <w:rPr>
          <w:rStyle w:val="a6"/>
          <w:sz w:val="24"/>
          <w:szCs w:val="24"/>
          <w:lang w:val="en-US" w:eastAsia="en-US" w:bidi="en-US"/>
        </w:rPr>
        <w:t>ALEX</w:t>
      </w:r>
      <w:r w:rsidRPr="00D4563F">
        <w:rPr>
          <w:rStyle w:val="a6"/>
          <w:sz w:val="24"/>
          <w:szCs w:val="24"/>
          <w:lang w:eastAsia="en-US" w:bidi="en-US"/>
        </w:rPr>
        <w:t>®.</w:t>
      </w:r>
    </w:p>
    <w:p w14:paraId="4CD7D49F" w14:textId="77777777" w:rsidR="00AB19BB" w:rsidRPr="00D4563F" w:rsidRDefault="00AB19BB" w:rsidP="00D4563F">
      <w:pPr>
        <w:pStyle w:val="20"/>
        <w:shd w:val="clear" w:color="auto" w:fill="auto"/>
        <w:spacing w:line="360" w:lineRule="auto"/>
        <w:contextualSpacing/>
        <w:rPr>
          <w:sz w:val="24"/>
          <w:szCs w:val="24"/>
        </w:rPr>
      </w:pPr>
    </w:p>
    <w:p w14:paraId="51A09967" w14:textId="5F067BE9" w:rsidR="00584997" w:rsidRPr="00F85CF1" w:rsidRDefault="00E61BF1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iCs w:val="0"/>
          <w:color w:val="auto"/>
          <w:sz w:val="24"/>
          <w:szCs w:val="24"/>
        </w:rPr>
      </w:pPr>
      <w:proofErr w:type="spellStart"/>
      <w:r w:rsidRPr="00F85CF1">
        <w:rPr>
          <w:iCs w:val="0"/>
          <w:color w:val="auto"/>
          <w:sz w:val="24"/>
          <w:szCs w:val="24"/>
        </w:rPr>
        <w:t>Межаналитическ</w:t>
      </w:r>
      <w:r w:rsidR="009A1C80" w:rsidRPr="00F85CF1">
        <w:rPr>
          <w:iCs w:val="0"/>
          <w:color w:val="auto"/>
          <w:sz w:val="24"/>
          <w:szCs w:val="24"/>
        </w:rPr>
        <w:t>ое</w:t>
      </w:r>
      <w:proofErr w:type="spellEnd"/>
      <w:r w:rsidR="001B11DE" w:rsidRPr="00F85CF1">
        <w:rPr>
          <w:iCs w:val="0"/>
          <w:color w:val="auto"/>
          <w:sz w:val="24"/>
          <w:szCs w:val="24"/>
        </w:rPr>
        <w:t xml:space="preserve"> </w:t>
      </w:r>
      <w:r w:rsidR="00656A59" w:rsidRPr="00F85CF1">
        <w:rPr>
          <w:iCs w:val="0"/>
          <w:color w:val="auto"/>
          <w:sz w:val="24"/>
          <w:szCs w:val="24"/>
        </w:rPr>
        <w:t xml:space="preserve">сходство </w:t>
      </w:r>
      <w:r w:rsidR="00383B79" w:rsidRPr="00F85CF1">
        <w:rPr>
          <w:iCs w:val="0"/>
          <w:color w:val="auto"/>
          <w:sz w:val="24"/>
          <w:szCs w:val="24"/>
        </w:rPr>
        <w:t>по пищевым аллергенам</w:t>
      </w:r>
    </w:p>
    <w:p w14:paraId="51A09968" w14:textId="06986821" w:rsidR="00584997" w:rsidRPr="00D4563F" w:rsidRDefault="00066532" w:rsidP="00D4563F">
      <w:pPr>
        <w:pStyle w:val="20"/>
        <w:shd w:val="clear" w:color="auto" w:fill="FFE599" w:themeFill="accent4" w:themeFillTint="66"/>
        <w:spacing w:line="360" w:lineRule="auto"/>
        <w:ind w:firstLine="360"/>
        <w:contextualSpacing/>
        <w:rPr>
          <w:sz w:val="24"/>
          <w:szCs w:val="24"/>
        </w:rPr>
      </w:pPr>
      <w:r w:rsidRPr="00E80D18">
        <w:rPr>
          <w:sz w:val="24"/>
          <w:szCs w:val="24"/>
        </w:rPr>
        <w:t>Об</w:t>
      </w:r>
      <w:r w:rsidR="001B11DE" w:rsidRPr="00E80D18">
        <w:rPr>
          <w:sz w:val="24"/>
          <w:szCs w:val="24"/>
        </w:rPr>
        <w:t>щ</w:t>
      </w:r>
      <w:r w:rsidR="009A1C80" w:rsidRPr="00E80D18">
        <w:rPr>
          <w:sz w:val="24"/>
          <w:szCs w:val="24"/>
        </w:rPr>
        <w:t>ее</w:t>
      </w:r>
      <w:r w:rsidRPr="00E80D18">
        <w:rPr>
          <w:sz w:val="24"/>
          <w:szCs w:val="24"/>
        </w:rPr>
        <w:t xml:space="preserve"> </w:t>
      </w:r>
      <w:r w:rsidR="00656A59" w:rsidRPr="00E80D18">
        <w:rPr>
          <w:sz w:val="24"/>
          <w:szCs w:val="24"/>
        </w:rPr>
        <w:t>с</w:t>
      </w:r>
      <w:r w:rsidR="00656A59">
        <w:rPr>
          <w:sz w:val="24"/>
          <w:szCs w:val="24"/>
        </w:rPr>
        <w:t xml:space="preserve">ходство </w:t>
      </w:r>
      <w:r w:rsidRPr="00E80D18">
        <w:rPr>
          <w:sz w:val="24"/>
          <w:szCs w:val="24"/>
        </w:rPr>
        <w:t xml:space="preserve">в отношении пищевых аллергенов </w:t>
      </w:r>
      <w:r w:rsidR="009A1C80" w:rsidRPr="00E80D18">
        <w:rPr>
          <w:sz w:val="24"/>
          <w:szCs w:val="24"/>
        </w:rPr>
        <w:t xml:space="preserve">проявляется в </w:t>
      </w:r>
      <w:r w:rsidRPr="00E80D18">
        <w:rPr>
          <w:sz w:val="24"/>
          <w:szCs w:val="24"/>
        </w:rPr>
        <w:t xml:space="preserve">умеренном </w:t>
      </w:r>
      <w:r w:rsidR="00656A59" w:rsidRPr="00E80D18">
        <w:rPr>
          <w:sz w:val="24"/>
          <w:szCs w:val="24"/>
        </w:rPr>
        <w:t>с</w:t>
      </w:r>
      <w:r w:rsidR="00656A59">
        <w:rPr>
          <w:sz w:val="24"/>
          <w:szCs w:val="24"/>
        </w:rPr>
        <w:t xml:space="preserve">ходстве </w:t>
      </w:r>
      <w:r w:rsidRPr="00E80D18">
        <w:rPr>
          <w:sz w:val="24"/>
          <w:szCs w:val="24"/>
        </w:rPr>
        <w:t xml:space="preserve">в отношении экстрактов </w:t>
      </w:r>
      <w:r w:rsidRPr="00E80D18">
        <w:rPr>
          <w:sz w:val="24"/>
          <w:szCs w:val="24"/>
          <w:lang w:eastAsia="en-US" w:bidi="en-US"/>
        </w:rPr>
        <w:t>(</w:t>
      </w:r>
      <w:r w:rsidRPr="00E80D18">
        <w:rPr>
          <w:sz w:val="24"/>
          <w:szCs w:val="24"/>
          <w:lang w:val="en-US" w:eastAsia="en-US" w:bidi="en-US"/>
        </w:rPr>
        <w:t>k</w:t>
      </w:r>
      <w:r w:rsidRPr="00E80D18">
        <w:rPr>
          <w:sz w:val="24"/>
          <w:szCs w:val="24"/>
          <w:lang w:eastAsia="en-US" w:bidi="en-US"/>
        </w:rPr>
        <w:t xml:space="preserve"> </w:t>
      </w:r>
      <w:r w:rsidRPr="00E80D18">
        <w:rPr>
          <w:sz w:val="24"/>
          <w:szCs w:val="24"/>
        </w:rPr>
        <w:t xml:space="preserve">= 0,47) и значительном </w:t>
      </w:r>
      <w:r w:rsidR="00656A59" w:rsidRPr="00E80D18">
        <w:rPr>
          <w:sz w:val="24"/>
          <w:szCs w:val="24"/>
        </w:rPr>
        <w:t>с</w:t>
      </w:r>
      <w:r w:rsidR="00656A59">
        <w:rPr>
          <w:sz w:val="24"/>
          <w:szCs w:val="24"/>
        </w:rPr>
        <w:t>ходстве</w:t>
      </w:r>
      <w:r w:rsidR="00656A59" w:rsidRPr="00E80D18">
        <w:rPr>
          <w:sz w:val="24"/>
          <w:szCs w:val="24"/>
        </w:rPr>
        <w:t xml:space="preserve"> </w:t>
      </w:r>
      <w:r w:rsidRPr="00E80D18">
        <w:rPr>
          <w:sz w:val="24"/>
          <w:szCs w:val="24"/>
        </w:rPr>
        <w:t xml:space="preserve">в отношении молекулярных компонентов </w:t>
      </w:r>
      <w:r w:rsidRPr="00E80D18">
        <w:rPr>
          <w:sz w:val="24"/>
          <w:szCs w:val="24"/>
          <w:lang w:eastAsia="en-US" w:bidi="en-US"/>
        </w:rPr>
        <w:t>(</w:t>
      </w:r>
      <w:r w:rsidRPr="00E80D18">
        <w:rPr>
          <w:sz w:val="24"/>
          <w:szCs w:val="24"/>
          <w:lang w:val="en-US" w:eastAsia="en-US" w:bidi="en-US"/>
        </w:rPr>
        <w:t>k</w:t>
      </w:r>
      <w:r w:rsidRPr="00E80D18">
        <w:rPr>
          <w:sz w:val="24"/>
          <w:szCs w:val="24"/>
          <w:lang w:eastAsia="en-US" w:bidi="en-US"/>
        </w:rPr>
        <w:t xml:space="preserve"> </w:t>
      </w:r>
      <w:r w:rsidRPr="00E80D18">
        <w:rPr>
          <w:sz w:val="24"/>
          <w:szCs w:val="24"/>
        </w:rPr>
        <w:t>= 0,72).</w:t>
      </w:r>
    </w:p>
    <w:p w14:paraId="51A09969" w14:textId="7197899C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>Для критической интерпретации данных согла</w:t>
      </w:r>
      <w:r w:rsidR="00D023E1" w:rsidRPr="00D4563F">
        <w:rPr>
          <w:sz w:val="24"/>
          <w:szCs w:val="24"/>
        </w:rPr>
        <w:t>сия</w:t>
      </w:r>
      <w:r w:rsidRPr="00D4563F">
        <w:rPr>
          <w:sz w:val="24"/>
          <w:szCs w:val="24"/>
        </w:rPr>
        <w:t xml:space="preserve"> о пищевых аллергенах </w:t>
      </w:r>
      <w:r w:rsidR="009A1C80" w:rsidRPr="00D4563F">
        <w:rPr>
          <w:sz w:val="24"/>
          <w:szCs w:val="24"/>
        </w:rPr>
        <w:t>анализировались две</w:t>
      </w:r>
      <w:r w:rsidRPr="00D4563F">
        <w:rPr>
          <w:sz w:val="24"/>
          <w:szCs w:val="24"/>
        </w:rPr>
        <w:t xml:space="preserve"> различны</w:t>
      </w:r>
      <w:r w:rsidR="009A1C80" w:rsidRPr="00D4563F">
        <w:rPr>
          <w:sz w:val="24"/>
          <w:szCs w:val="24"/>
        </w:rPr>
        <w:t>е</w:t>
      </w:r>
      <w:r w:rsidRPr="00D4563F">
        <w:rPr>
          <w:sz w:val="24"/>
          <w:szCs w:val="24"/>
        </w:rPr>
        <w:t xml:space="preserve"> подгруп</w:t>
      </w:r>
      <w:r w:rsidR="009A1C80" w:rsidRPr="00D4563F">
        <w:rPr>
          <w:sz w:val="24"/>
          <w:szCs w:val="24"/>
        </w:rPr>
        <w:t>пы</w:t>
      </w:r>
      <w:r w:rsidRPr="00D4563F">
        <w:rPr>
          <w:sz w:val="24"/>
          <w:szCs w:val="24"/>
        </w:rPr>
        <w:t xml:space="preserve"> населения. Первая </w:t>
      </w:r>
      <w:r w:rsidR="001F19CF">
        <w:rPr>
          <w:sz w:val="24"/>
          <w:szCs w:val="24"/>
        </w:rPr>
        <w:t>–</w:t>
      </w:r>
      <w:r w:rsidRPr="00D4563F">
        <w:rPr>
          <w:sz w:val="24"/>
          <w:szCs w:val="24"/>
        </w:rPr>
        <w:t xml:space="preserve"> это</w:t>
      </w:r>
      <w:r w:rsidR="001F19C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популяция, отобранная в Палермо и строго характеризующаяся </w:t>
      </w:r>
      <w:r w:rsidR="001B11DE" w:rsidRPr="00D4563F">
        <w:rPr>
          <w:sz w:val="24"/>
          <w:szCs w:val="24"/>
        </w:rPr>
        <w:t>сенсибилизацией</w:t>
      </w:r>
      <w:r w:rsidRPr="00D4563F">
        <w:rPr>
          <w:sz w:val="24"/>
          <w:szCs w:val="24"/>
        </w:rPr>
        <w:t xml:space="preserve"> к </w:t>
      </w:r>
      <w:r w:rsidR="00D023E1" w:rsidRPr="00D4563F">
        <w:rPr>
          <w:sz w:val="24"/>
          <w:szCs w:val="24"/>
        </w:rPr>
        <w:t>белку</w:t>
      </w:r>
      <w:r w:rsidR="001B11DE" w:rsidRPr="00D4563F">
        <w:rPr>
          <w:sz w:val="24"/>
          <w:szCs w:val="24"/>
        </w:rPr>
        <w:t xml:space="preserve">, </w:t>
      </w:r>
      <w:r w:rsidR="00D023E1" w:rsidRPr="00D4563F">
        <w:rPr>
          <w:sz w:val="24"/>
          <w:szCs w:val="24"/>
        </w:rPr>
        <w:t>транспортирующему липиды</w:t>
      </w:r>
      <w:r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  <w:lang w:eastAsia="en-US" w:bidi="en-US"/>
        </w:rPr>
        <w:t>(</w:t>
      </w:r>
      <w:proofErr w:type="spellStart"/>
      <w:r w:rsidRPr="00D4563F">
        <w:rPr>
          <w:sz w:val="24"/>
          <w:szCs w:val="24"/>
          <w:lang w:val="en-US" w:eastAsia="en-US" w:bidi="en-US"/>
        </w:rPr>
        <w:t>nsLTP</w:t>
      </w:r>
      <w:proofErr w:type="spellEnd"/>
      <w:r w:rsidRPr="00D4563F">
        <w:rPr>
          <w:sz w:val="24"/>
          <w:szCs w:val="24"/>
          <w:lang w:eastAsia="en-US" w:bidi="en-US"/>
        </w:rPr>
        <w:t xml:space="preserve">), </w:t>
      </w:r>
      <w:r w:rsidRPr="00D4563F">
        <w:rPr>
          <w:sz w:val="24"/>
          <w:szCs w:val="24"/>
        </w:rPr>
        <w:t>отмеченная как средиземноморский</w:t>
      </w:r>
      <w:r w:rsidR="00D023E1" w:rsidRPr="00D4563F">
        <w:rPr>
          <w:sz w:val="24"/>
          <w:szCs w:val="24"/>
        </w:rPr>
        <w:t xml:space="preserve"> тип</w:t>
      </w:r>
      <w:r w:rsidRPr="00D4563F">
        <w:rPr>
          <w:sz w:val="24"/>
          <w:szCs w:val="24"/>
        </w:rPr>
        <w:t xml:space="preserve">  (30 образцов) </w:t>
      </w:r>
      <w:hyperlink w:anchor="bookmark24" w:tooltip="Current Document">
        <w:r w:rsidRPr="00D4563F">
          <w:rPr>
            <w:sz w:val="24"/>
            <w:szCs w:val="24"/>
          </w:rPr>
          <w:t>[7]</w:t>
        </w:r>
      </w:hyperlink>
      <w:r w:rsidRPr="00D4563F">
        <w:rPr>
          <w:sz w:val="24"/>
          <w:szCs w:val="24"/>
        </w:rPr>
        <w:t xml:space="preserve">. Вторая популяция </w:t>
      </w:r>
      <w:r w:rsidR="00D023E1" w:rsidRPr="00D4563F">
        <w:rPr>
          <w:sz w:val="24"/>
          <w:szCs w:val="24"/>
        </w:rPr>
        <w:t xml:space="preserve">была </w:t>
      </w:r>
      <w:r w:rsidRPr="00D4563F">
        <w:rPr>
          <w:sz w:val="24"/>
          <w:szCs w:val="24"/>
        </w:rPr>
        <w:t xml:space="preserve">отобранная </w:t>
      </w:r>
      <w:r w:rsidR="00D023E1" w:rsidRPr="00D4563F">
        <w:rPr>
          <w:sz w:val="24"/>
          <w:szCs w:val="24"/>
        </w:rPr>
        <w:t>по</w:t>
      </w:r>
      <w:r w:rsidRPr="00D4563F">
        <w:rPr>
          <w:sz w:val="24"/>
          <w:szCs w:val="24"/>
        </w:rPr>
        <w:t xml:space="preserve"> </w:t>
      </w:r>
      <w:r w:rsidR="001B11DE" w:rsidRPr="00D4563F">
        <w:rPr>
          <w:sz w:val="24"/>
          <w:szCs w:val="24"/>
        </w:rPr>
        <w:t>сенсибилизации</w:t>
      </w:r>
      <w:r w:rsidRPr="00D4563F">
        <w:rPr>
          <w:sz w:val="24"/>
          <w:szCs w:val="24"/>
        </w:rPr>
        <w:t xml:space="preserve"> к </w:t>
      </w:r>
      <w:r w:rsidR="00D023E1" w:rsidRPr="00D4563F">
        <w:rPr>
          <w:sz w:val="24"/>
          <w:szCs w:val="24"/>
        </w:rPr>
        <w:t>лесному ореху</w:t>
      </w:r>
      <w:r w:rsidRPr="00D4563F">
        <w:rPr>
          <w:sz w:val="24"/>
          <w:szCs w:val="24"/>
        </w:rPr>
        <w:t>/</w:t>
      </w:r>
      <w:r w:rsidR="00D023E1" w:rsidRPr="00D4563F">
        <w:rPr>
          <w:sz w:val="24"/>
          <w:szCs w:val="24"/>
        </w:rPr>
        <w:t>грецкому ореху</w:t>
      </w:r>
      <w:r w:rsidRPr="00D4563F">
        <w:rPr>
          <w:sz w:val="24"/>
          <w:szCs w:val="24"/>
        </w:rPr>
        <w:t xml:space="preserve"> (19 образцов).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В популяциях, </w:t>
      </w:r>
      <w:r w:rsidR="00E80D18">
        <w:rPr>
          <w:sz w:val="24"/>
          <w:szCs w:val="24"/>
          <w:shd w:val="clear" w:color="auto" w:fill="FFE599" w:themeFill="accent4" w:themeFillTint="66"/>
        </w:rPr>
        <w:t>сенсибилизированных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к </w:t>
      </w:r>
      <w:r w:rsidR="00D023E1" w:rsidRPr="00D4563F">
        <w:rPr>
          <w:sz w:val="24"/>
          <w:szCs w:val="24"/>
          <w:shd w:val="clear" w:color="auto" w:fill="FFE599" w:themeFill="accent4" w:themeFillTint="66"/>
          <w:lang w:val="en-US"/>
        </w:rPr>
        <w:t>LTP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, экстракты персика и </w:t>
      </w:r>
      <w:proofErr w:type="spellStart"/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Pru</w:t>
      </w:r>
      <w:proofErr w:type="spellEnd"/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p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3 </w:t>
      </w:r>
      <w:r w:rsidRPr="00D4563F">
        <w:rPr>
          <w:sz w:val="24"/>
          <w:szCs w:val="24"/>
          <w:shd w:val="clear" w:color="auto" w:fill="FFE599" w:themeFill="accent4" w:themeFillTint="66"/>
        </w:rPr>
        <w:t>показали полное согласие;</w:t>
      </w:r>
      <w:r w:rsidRPr="00D4563F">
        <w:rPr>
          <w:sz w:val="24"/>
          <w:szCs w:val="24"/>
        </w:rPr>
        <w:t xml:space="preserve"> напротив, оба экстракта арахиса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= 0,25) и </w:t>
      </w:r>
      <w:proofErr w:type="spellStart"/>
      <w:r w:rsidRPr="00D4563F">
        <w:rPr>
          <w:sz w:val="24"/>
          <w:szCs w:val="24"/>
          <w:lang w:val="en-US" w:eastAsia="en-US" w:bidi="en-US"/>
        </w:rPr>
        <w:t>Ara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h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9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= 0,63) показали меньшее согласие </w:t>
      </w:r>
      <w:hyperlink w:anchor="bookmark11" w:tooltip="Current Document">
        <w:r w:rsidRPr="00D4563F">
          <w:rPr>
            <w:sz w:val="24"/>
            <w:szCs w:val="24"/>
          </w:rPr>
          <w:t>(</w:t>
        </w:r>
        <w:r w:rsidR="00E80D18">
          <w:rPr>
            <w:sz w:val="24"/>
            <w:szCs w:val="24"/>
          </w:rPr>
          <w:t>Т</w:t>
        </w:r>
        <w:r w:rsidRPr="00D4563F">
          <w:rPr>
            <w:sz w:val="24"/>
            <w:szCs w:val="24"/>
          </w:rPr>
          <w:t xml:space="preserve">аблица </w:t>
        </w:r>
        <w:r w:rsidRPr="00D4563F">
          <w:rPr>
            <w:sz w:val="24"/>
            <w:szCs w:val="24"/>
            <w:lang w:eastAsia="en-US" w:bidi="en-US"/>
          </w:rPr>
          <w:t>2</w:t>
        </w:r>
        <w:r w:rsidR="00D023E1" w:rsidRPr="00D4563F">
          <w:rPr>
            <w:sz w:val="24"/>
            <w:szCs w:val="24"/>
            <w:lang w:eastAsia="en-US" w:bidi="en-US"/>
          </w:rPr>
          <w:t>а</w:t>
        </w:r>
        <w:r w:rsidRPr="00D4563F">
          <w:rPr>
            <w:sz w:val="24"/>
            <w:szCs w:val="24"/>
            <w:lang w:eastAsia="en-US" w:bidi="en-US"/>
          </w:rPr>
          <w:t xml:space="preserve">). </w:t>
        </w:r>
      </w:hyperlink>
      <w:r w:rsidRPr="00D4563F">
        <w:rPr>
          <w:sz w:val="24"/>
          <w:szCs w:val="24"/>
        </w:rPr>
        <w:t>У пациентов</w:t>
      </w:r>
      <w:r w:rsidR="00E80D18">
        <w:rPr>
          <w:sz w:val="24"/>
          <w:szCs w:val="24"/>
        </w:rPr>
        <w:t xml:space="preserve">, сенсибилизированных </w:t>
      </w:r>
      <w:r w:rsidRPr="00D4563F">
        <w:rPr>
          <w:sz w:val="24"/>
          <w:szCs w:val="24"/>
        </w:rPr>
        <w:t xml:space="preserve">к </w:t>
      </w:r>
      <w:r w:rsidR="00D023E1" w:rsidRPr="00D4563F">
        <w:rPr>
          <w:sz w:val="24"/>
          <w:szCs w:val="24"/>
        </w:rPr>
        <w:t>лесному ореху/грецкому ореху</w:t>
      </w:r>
      <w:r w:rsidR="00E80D18">
        <w:rPr>
          <w:sz w:val="24"/>
          <w:szCs w:val="24"/>
        </w:rPr>
        <w:t>,</w:t>
      </w:r>
      <w:r w:rsidR="00D023E1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более высокое согласие наблюдалось у </w:t>
      </w:r>
      <w:proofErr w:type="spellStart"/>
      <w:r w:rsidRPr="00D4563F">
        <w:rPr>
          <w:sz w:val="24"/>
          <w:szCs w:val="24"/>
          <w:lang w:val="en-US" w:eastAsia="en-US" w:bidi="en-US"/>
        </w:rPr>
        <w:t>Cor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a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8, а самое низкое - у </w:t>
      </w:r>
      <w:r w:rsidRPr="00656A59">
        <w:rPr>
          <w:sz w:val="24"/>
          <w:szCs w:val="24"/>
        </w:rPr>
        <w:lastRenderedPageBreak/>
        <w:t xml:space="preserve">семейства </w:t>
      </w:r>
      <w:r w:rsidRPr="00656A59">
        <w:rPr>
          <w:sz w:val="24"/>
          <w:szCs w:val="24"/>
          <w:lang w:eastAsia="en-US" w:bidi="en-US"/>
        </w:rPr>
        <w:t>2</w:t>
      </w:r>
      <w:r w:rsidRPr="00656A59">
        <w:rPr>
          <w:sz w:val="24"/>
          <w:szCs w:val="24"/>
          <w:lang w:val="en-US" w:eastAsia="en-US" w:bidi="en-US"/>
        </w:rPr>
        <w:t>S</w:t>
      </w:r>
      <w:r w:rsidRPr="00656A59">
        <w:rPr>
          <w:sz w:val="24"/>
          <w:szCs w:val="24"/>
          <w:lang w:eastAsia="en-US" w:bidi="en-US"/>
        </w:rPr>
        <w:t xml:space="preserve"> </w:t>
      </w:r>
      <w:r w:rsidR="00656A59" w:rsidRPr="00656A59">
        <w:rPr>
          <w:sz w:val="24"/>
          <w:szCs w:val="24"/>
          <w:lang w:eastAsia="en-US" w:bidi="en-US"/>
        </w:rPr>
        <w:t>альбумин</w:t>
      </w:r>
      <w:r w:rsidR="00656A59"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с </w:t>
      </w:r>
      <w:proofErr w:type="spellStart"/>
      <w:r w:rsidRPr="00D4563F">
        <w:rPr>
          <w:sz w:val="24"/>
          <w:szCs w:val="24"/>
          <w:lang w:val="en-US" w:eastAsia="en-US" w:bidi="en-US"/>
        </w:rPr>
        <w:t>Cor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a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14 </w:t>
      </w:r>
      <w:r w:rsidRPr="00D4563F">
        <w:rPr>
          <w:sz w:val="24"/>
          <w:szCs w:val="24"/>
          <w:lang w:eastAsia="en-US" w:bidi="en-US"/>
        </w:rPr>
        <w:t>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= 0,21) </w:t>
      </w:r>
      <w:hyperlink w:anchor="bookmark12" w:tooltip="Current Document">
        <w:r w:rsidRPr="00D4563F">
          <w:rPr>
            <w:sz w:val="24"/>
            <w:szCs w:val="24"/>
          </w:rPr>
          <w:t>(</w:t>
        </w:r>
        <w:r w:rsidR="00E80D18">
          <w:rPr>
            <w:sz w:val="24"/>
            <w:szCs w:val="24"/>
          </w:rPr>
          <w:t>Т</w:t>
        </w:r>
        <w:r w:rsidRPr="00D4563F">
          <w:rPr>
            <w:sz w:val="24"/>
            <w:szCs w:val="24"/>
          </w:rPr>
          <w:t xml:space="preserve">аблица </w:t>
        </w:r>
        <w:r w:rsidRPr="00D4563F">
          <w:rPr>
            <w:sz w:val="24"/>
            <w:szCs w:val="24"/>
            <w:lang w:eastAsia="en-US" w:bidi="en-US"/>
          </w:rPr>
          <w:t>2</w:t>
        </w:r>
        <w:r w:rsidR="00E80D18">
          <w:rPr>
            <w:sz w:val="24"/>
            <w:szCs w:val="24"/>
            <w:lang w:val="en-US" w:eastAsia="en-US" w:bidi="en-US"/>
          </w:rPr>
          <w:t>b</w:t>
        </w:r>
        <w:r w:rsidRPr="00D4563F">
          <w:rPr>
            <w:sz w:val="24"/>
            <w:szCs w:val="24"/>
            <w:lang w:eastAsia="en-US" w:bidi="en-US"/>
          </w:rPr>
          <w:t>)</w:t>
        </w:r>
      </w:hyperlink>
      <w:r w:rsidRPr="00D4563F">
        <w:rPr>
          <w:sz w:val="24"/>
          <w:szCs w:val="24"/>
          <w:lang w:eastAsia="en-US" w:bidi="en-US"/>
        </w:rPr>
        <w:t xml:space="preserve">. </w:t>
      </w:r>
      <w:r w:rsidRPr="00D4563F">
        <w:rPr>
          <w:sz w:val="24"/>
          <w:szCs w:val="24"/>
        </w:rPr>
        <w:t>Все результаты подробно представлены в</w:t>
      </w:r>
      <w:hyperlink w:anchor="bookmark11" w:tooltip="Current Document">
        <w:r w:rsidRPr="00D4563F">
          <w:rPr>
            <w:sz w:val="24"/>
            <w:szCs w:val="24"/>
          </w:rPr>
          <w:t xml:space="preserve"> </w:t>
        </w:r>
        <w:r w:rsidR="00E80D18">
          <w:rPr>
            <w:sz w:val="24"/>
            <w:szCs w:val="24"/>
          </w:rPr>
          <w:t>Т</w:t>
        </w:r>
        <w:r w:rsidRPr="00D4563F">
          <w:rPr>
            <w:sz w:val="24"/>
            <w:szCs w:val="24"/>
          </w:rPr>
          <w:t xml:space="preserve">аблицах </w:t>
        </w:r>
        <w:r w:rsidRPr="00D4563F">
          <w:rPr>
            <w:sz w:val="24"/>
            <w:szCs w:val="24"/>
            <w:lang w:eastAsia="en-US" w:bidi="en-US"/>
          </w:rPr>
          <w:t>2</w:t>
        </w:r>
        <w:r w:rsidRPr="00D4563F">
          <w:rPr>
            <w:sz w:val="24"/>
            <w:szCs w:val="24"/>
            <w:lang w:val="en-US" w:eastAsia="en-US" w:bidi="en-US"/>
          </w:rPr>
          <w:t>a</w:t>
        </w:r>
        <w:r w:rsidRPr="00D4563F">
          <w:rPr>
            <w:sz w:val="24"/>
            <w:szCs w:val="24"/>
            <w:lang w:eastAsia="en-US" w:bidi="en-US"/>
          </w:rPr>
          <w:t xml:space="preserve"> </w:t>
        </w:r>
        <w:r w:rsidRPr="00D4563F">
          <w:rPr>
            <w:sz w:val="24"/>
            <w:szCs w:val="24"/>
          </w:rPr>
          <w:t xml:space="preserve">и </w:t>
        </w:r>
        <w:r w:rsidRPr="00D4563F">
          <w:rPr>
            <w:sz w:val="24"/>
            <w:szCs w:val="24"/>
            <w:lang w:eastAsia="en-US" w:bidi="en-US"/>
          </w:rPr>
          <w:t>2</w:t>
        </w:r>
        <w:r w:rsidR="00E80D18">
          <w:rPr>
            <w:sz w:val="24"/>
            <w:szCs w:val="24"/>
            <w:lang w:val="en-US" w:eastAsia="en-US" w:bidi="en-US"/>
          </w:rPr>
          <w:t>b</w:t>
        </w:r>
        <w:r w:rsidRPr="00D4563F">
          <w:rPr>
            <w:sz w:val="24"/>
            <w:szCs w:val="24"/>
            <w:lang w:eastAsia="en-US" w:bidi="en-US"/>
          </w:rPr>
          <w:t xml:space="preserve">, </w:t>
        </w:r>
      </w:hyperlink>
      <w:r w:rsidRPr="00D4563F">
        <w:rPr>
          <w:sz w:val="24"/>
          <w:szCs w:val="24"/>
        </w:rPr>
        <w:t xml:space="preserve">но, в частности, они находятся под сильным влиянием </w:t>
      </w:r>
      <w:r w:rsidR="00656A59">
        <w:rPr>
          <w:sz w:val="24"/>
          <w:szCs w:val="24"/>
        </w:rPr>
        <w:t>дисбаланса</w:t>
      </w:r>
      <w:r w:rsidRPr="00D4563F">
        <w:rPr>
          <w:sz w:val="24"/>
          <w:szCs w:val="24"/>
        </w:rPr>
        <w:t xml:space="preserve"> положительных/отрицательных образц</w:t>
      </w:r>
      <w:r w:rsidR="00656A59">
        <w:rPr>
          <w:sz w:val="24"/>
          <w:szCs w:val="24"/>
        </w:rPr>
        <w:t>ов.</w:t>
      </w:r>
    </w:p>
    <w:p w14:paraId="51A0996A" w14:textId="5D8714DD" w:rsidR="00584997" w:rsidRPr="00D4563F" w:rsidRDefault="00066532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proofErr w:type="spellStart"/>
      <w:r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</w:rPr>
        <w:t xml:space="preserve">® и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®</w:t>
      </w:r>
      <w:r w:rsidRPr="00D4563F">
        <w:rPr>
          <w:rStyle w:val="71"/>
          <w:sz w:val="24"/>
          <w:szCs w:val="24"/>
          <w:lang w:eastAsia="en-US" w:bidi="en-US"/>
        </w:rPr>
        <w:t xml:space="preserve"> </w:t>
      </w:r>
      <w:r w:rsidR="00D023E1" w:rsidRPr="00D4563F">
        <w:rPr>
          <w:rStyle w:val="71"/>
          <w:sz w:val="24"/>
          <w:szCs w:val="24"/>
        </w:rPr>
        <w:t>в</w:t>
      </w:r>
      <w:r w:rsidRPr="00D4563F">
        <w:rPr>
          <w:rStyle w:val="71"/>
          <w:sz w:val="24"/>
          <w:szCs w:val="24"/>
        </w:rPr>
        <w:t xml:space="preserve"> сравнени</w:t>
      </w:r>
      <w:r w:rsidR="00D023E1" w:rsidRPr="00D4563F">
        <w:rPr>
          <w:rStyle w:val="71"/>
          <w:sz w:val="24"/>
          <w:szCs w:val="24"/>
        </w:rPr>
        <w:t>и</w:t>
      </w:r>
      <w:r w:rsidRPr="00D4563F">
        <w:rPr>
          <w:rStyle w:val="71"/>
          <w:sz w:val="24"/>
          <w:szCs w:val="24"/>
        </w:rPr>
        <w:t xml:space="preserve"> </w:t>
      </w:r>
      <w:r w:rsidR="009A1C80" w:rsidRPr="00D4563F">
        <w:rPr>
          <w:rStyle w:val="71"/>
          <w:sz w:val="24"/>
          <w:szCs w:val="24"/>
        </w:rPr>
        <w:t xml:space="preserve">с </w:t>
      </w:r>
      <w:r w:rsidR="00051770">
        <w:rPr>
          <w:rStyle w:val="71"/>
          <w:sz w:val="24"/>
          <w:szCs w:val="24"/>
        </w:rPr>
        <w:t>кожной инъекционной пробой</w:t>
      </w:r>
    </w:p>
    <w:p w14:paraId="51A0996B" w14:textId="0A5CDAF3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Для того чтобы оценить методы в контексте </w:t>
      </w:r>
      <w:r w:rsidR="00656A59">
        <w:rPr>
          <w:sz w:val="24"/>
          <w:szCs w:val="24"/>
        </w:rPr>
        <w:t>рутинн</w:t>
      </w:r>
      <w:r w:rsidR="00656A59" w:rsidRPr="00D4563F">
        <w:rPr>
          <w:sz w:val="24"/>
          <w:szCs w:val="24"/>
        </w:rPr>
        <w:t xml:space="preserve">ой </w:t>
      </w:r>
      <w:r w:rsidRPr="00D4563F">
        <w:rPr>
          <w:sz w:val="24"/>
          <w:szCs w:val="24"/>
        </w:rPr>
        <w:t xml:space="preserve">клинической практики, мы сравнили результаты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и </w:t>
      </w:r>
      <w:proofErr w:type="spellStart"/>
      <w:r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с результатами </w:t>
      </w:r>
      <w:r w:rsidR="00051770">
        <w:rPr>
          <w:sz w:val="24"/>
          <w:szCs w:val="24"/>
          <w:lang w:eastAsia="en-US" w:bidi="en-US"/>
        </w:rPr>
        <w:t>кожных инъекционных проб</w:t>
      </w:r>
      <w:r w:rsidRPr="00D4563F">
        <w:rPr>
          <w:sz w:val="24"/>
          <w:szCs w:val="24"/>
          <w:lang w:eastAsia="en-US" w:bidi="en-US"/>
        </w:rPr>
        <w:t xml:space="preserve">. </w:t>
      </w:r>
      <w:r w:rsidRPr="00D4563F">
        <w:rPr>
          <w:sz w:val="24"/>
          <w:szCs w:val="24"/>
          <w:shd w:val="clear" w:color="auto" w:fill="FFE599" w:themeFill="accent4" w:themeFillTint="66"/>
        </w:rPr>
        <w:t>Сравнение каждого отдельного метода с</w:t>
      </w:r>
      <w:r w:rsidR="00D023E1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="00051770">
        <w:rPr>
          <w:sz w:val="24"/>
          <w:szCs w:val="24"/>
          <w:shd w:val="clear" w:color="auto" w:fill="FFE599" w:themeFill="accent4" w:themeFillTint="66"/>
        </w:rPr>
        <w:t>кожной инъекционной пробой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показало существенное согласие как по </w:t>
      </w:r>
      <w:proofErr w:type="spellStart"/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® (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k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= 0,73, диапазон 0,66-0,81) </w:t>
      </w:r>
      <w:hyperlink w:anchor="bookmark13" w:tooltip="Current Document">
        <w:r w:rsidRPr="00D4563F">
          <w:rPr>
            <w:sz w:val="24"/>
            <w:szCs w:val="24"/>
            <w:shd w:val="clear" w:color="auto" w:fill="FFE599" w:themeFill="accent4" w:themeFillTint="66"/>
          </w:rPr>
          <w:t>(</w:t>
        </w:r>
        <w:r w:rsidR="00CC0C06">
          <w:rPr>
            <w:sz w:val="24"/>
            <w:szCs w:val="24"/>
            <w:shd w:val="clear" w:color="auto" w:fill="FFE599" w:themeFill="accent4" w:themeFillTint="66"/>
          </w:rPr>
          <w:t>Т</w:t>
        </w:r>
        <w:r w:rsidRPr="00D4563F">
          <w:rPr>
            <w:sz w:val="24"/>
            <w:szCs w:val="24"/>
            <w:shd w:val="clear" w:color="auto" w:fill="FFE599" w:themeFill="accent4" w:themeFillTint="66"/>
          </w:rPr>
          <w:t xml:space="preserve">аблица </w:t>
        </w:r>
        <w:r w:rsidRPr="00D4563F">
          <w:rPr>
            <w:sz w:val="24"/>
            <w:szCs w:val="24"/>
            <w:shd w:val="clear" w:color="auto" w:fill="FFE599" w:themeFill="accent4" w:themeFillTint="66"/>
            <w:lang w:eastAsia="en-US" w:bidi="en-US"/>
          </w:rPr>
          <w:t>3</w:t>
        </w:r>
        <w:r w:rsidRPr="00D4563F">
          <w:rPr>
            <w:sz w:val="24"/>
            <w:szCs w:val="24"/>
            <w:shd w:val="clear" w:color="auto" w:fill="FFE599" w:themeFill="accent4" w:themeFillTint="66"/>
            <w:lang w:val="en-US" w:eastAsia="en-US" w:bidi="en-US"/>
          </w:rPr>
          <w:t>a</w:t>
        </w:r>
        <w:r w:rsidRPr="00D4563F">
          <w:rPr>
            <w:sz w:val="24"/>
            <w:szCs w:val="24"/>
            <w:shd w:val="clear" w:color="auto" w:fill="FFE599" w:themeFill="accent4" w:themeFillTint="66"/>
            <w:lang w:eastAsia="en-US" w:bidi="en-US"/>
          </w:rPr>
          <w:t xml:space="preserve">), </w:t>
        </w:r>
      </w:hyperlink>
      <w:r w:rsidRPr="00D4563F">
        <w:rPr>
          <w:sz w:val="24"/>
          <w:szCs w:val="24"/>
          <w:shd w:val="clear" w:color="auto" w:fill="FFE599" w:themeFill="accent4" w:themeFillTint="66"/>
        </w:rPr>
        <w:t xml:space="preserve">так и по 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ALEX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® (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k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>= 0,62,</w:t>
      </w:r>
      <w:r w:rsidRPr="00D4563F">
        <w:rPr>
          <w:sz w:val="24"/>
          <w:szCs w:val="24"/>
        </w:rPr>
        <w:t xml:space="preserve"> диапазон 0,53-0,70) </w:t>
      </w:r>
      <w:hyperlink w:anchor="bookmark14" w:tooltip="Current Document">
        <w:r w:rsidRPr="00D4563F">
          <w:rPr>
            <w:sz w:val="24"/>
            <w:szCs w:val="24"/>
          </w:rPr>
          <w:t>(</w:t>
        </w:r>
        <w:r w:rsidR="00CC0C06">
          <w:rPr>
            <w:sz w:val="24"/>
            <w:szCs w:val="24"/>
          </w:rPr>
          <w:t>Т</w:t>
        </w:r>
        <w:r w:rsidRPr="00D4563F">
          <w:rPr>
            <w:sz w:val="24"/>
            <w:szCs w:val="24"/>
          </w:rPr>
          <w:t xml:space="preserve">аблица </w:t>
        </w:r>
        <w:r w:rsidRPr="00D4563F">
          <w:rPr>
            <w:sz w:val="24"/>
            <w:szCs w:val="24"/>
            <w:lang w:eastAsia="en-US" w:bidi="en-US"/>
          </w:rPr>
          <w:t>3</w:t>
        </w:r>
        <w:r w:rsidR="00CC0C06">
          <w:rPr>
            <w:sz w:val="24"/>
            <w:szCs w:val="24"/>
            <w:lang w:val="en-US" w:eastAsia="en-US" w:bidi="en-US"/>
          </w:rPr>
          <w:t>b</w:t>
        </w:r>
        <w:r w:rsidRPr="00D4563F">
          <w:rPr>
            <w:sz w:val="24"/>
            <w:szCs w:val="24"/>
            <w:lang w:eastAsia="en-US" w:bidi="en-US"/>
          </w:rPr>
          <w:t>).</w:t>
        </w:r>
      </w:hyperlink>
    </w:p>
    <w:p w14:paraId="51A0996C" w14:textId="274861D0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Самое низкое согласие наблюдалось </w:t>
      </w:r>
      <w:r w:rsidR="00D023E1" w:rsidRPr="00D4563F">
        <w:rPr>
          <w:sz w:val="24"/>
          <w:szCs w:val="24"/>
        </w:rPr>
        <w:t>для</w:t>
      </w:r>
      <w:r w:rsidRPr="00D4563F">
        <w:rPr>
          <w:sz w:val="24"/>
          <w:szCs w:val="24"/>
        </w:rPr>
        <w:t xml:space="preserve"> </w:t>
      </w:r>
      <w:proofErr w:type="spellStart"/>
      <w:r w:rsidR="00D023E1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D023E1" w:rsidRPr="00D4563F">
        <w:rPr>
          <w:sz w:val="24"/>
          <w:szCs w:val="24"/>
          <w:lang w:eastAsia="en-US" w:bidi="en-US"/>
        </w:rPr>
        <w:t>®</w:t>
      </w:r>
      <w:r w:rsidRPr="00D4563F">
        <w:rPr>
          <w:sz w:val="24"/>
          <w:szCs w:val="24"/>
        </w:rPr>
        <w:t xml:space="preserve"> </w:t>
      </w:r>
      <w:r w:rsidR="00D023E1" w:rsidRPr="00D4563F">
        <w:rPr>
          <w:sz w:val="24"/>
          <w:szCs w:val="24"/>
        </w:rPr>
        <w:t xml:space="preserve">и </w:t>
      </w:r>
      <w:r w:rsidR="00051770">
        <w:rPr>
          <w:sz w:val="24"/>
          <w:szCs w:val="24"/>
        </w:rPr>
        <w:t>кожных инъекционных проб</w:t>
      </w:r>
      <w:r w:rsidRPr="00D4563F">
        <w:rPr>
          <w:sz w:val="24"/>
          <w:szCs w:val="24"/>
          <w:lang w:eastAsia="en-US" w:bidi="en-US"/>
        </w:rPr>
        <w:t xml:space="preserve"> </w:t>
      </w:r>
      <w:r w:rsidR="00D023E1" w:rsidRPr="00D4563F">
        <w:rPr>
          <w:sz w:val="24"/>
          <w:szCs w:val="24"/>
        </w:rPr>
        <w:t>для</w:t>
      </w:r>
      <w:r w:rsidRPr="00D4563F">
        <w:rPr>
          <w:sz w:val="24"/>
          <w:szCs w:val="24"/>
        </w:rPr>
        <w:t xml:space="preserve"> травы</w:t>
      </w:r>
      <w:r w:rsidR="009A1C80" w:rsidRPr="00D4563F">
        <w:rPr>
          <w:sz w:val="24"/>
          <w:szCs w:val="24"/>
        </w:rPr>
        <w:t xml:space="preserve"> </w:t>
      </w:r>
      <w:proofErr w:type="spellStart"/>
      <w:r w:rsidR="009A1C80" w:rsidRPr="00D4563F">
        <w:rPr>
          <w:sz w:val="24"/>
          <w:szCs w:val="24"/>
        </w:rPr>
        <w:t>постенницы</w:t>
      </w:r>
      <w:proofErr w:type="spellEnd"/>
      <w:r w:rsidRPr="00D4563F">
        <w:rPr>
          <w:sz w:val="24"/>
          <w:szCs w:val="24"/>
        </w:rPr>
        <w:t xml:space="preserve"> и, как и ожидалось из предыдущего анализа, в оценке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>для амброзии и кипариса.</w:t>
      </w:r>
    </w:p>
    <w:p w14:paraId="51A0996D" w14:textId="4B2974B9" w:rsidR="00584997" w:rsidRPr="00D4563F" w:rsidRDefault="00066532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Количественная корреляция между экстрактами и молекулами </w:t>
      </w:r>
      <w:r w:rsidRPr="00D4563F">
        <w:rPr>
          <w:sz w:val="24"/>
          <w:szCs w:val="24"/>
          <w:lang w:eastAsia="en-US" w:bidi="en-US"/>
        </w:rPr>
        <w:t>(</w:t>
      </w:r>
      <w:proofErr w:type="spellStart"/>
      <w:r w:rsidR="00D023E1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D023E1"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)</w:t>
      </w:r>
    </w:p>
    <w:p w14:paraId="51A0996E" w14:textId="1EDD319F" w:rsidR="00584997" w:rsidRPr="00D4563F" w:rsidRDefault="009A1C80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  <w:lang w:eastAsia="en-US" w:bidi="en-US"/>
        </w:rPr>
        <w:t xml:space="preserve">График </w:t>
      </w:r>
      <w:proofErr w:type="spellStart"/>
      <w:r w:rsidR="00B07B10" w:rsidRPr="00D4563F">
        <w:rPr>
          <w:sz w:val="24"/>
          <w:szCs w:val="24"/>
          <w:lang w:eastAsia="en-US" w:bidi="en-US"/>
        </w:rPr>
        <w:t>Бланда</w:t>
      </w:r>
      <w:proofErr w:type="spellEnd"/>
      <w:r w:rsidR="00B07B10">
        <w:rPr>
          <w:sz w:val="24"/>
          <w:szCs w:val="24"/>
          <w:lang w:eastAsia="en-US" w:bidi="en-US"/>
        </w:rPr>
        <w:t>-</w:t>
      </w:r>
      <w:r w:rsidRPr="00D4563F">
        <w:rPr>
          <w:sz w:val="24"/>
          <w:szCs w:val="24"/>
          <w:lang w:eastAsia="en-US" w:bidi="en-US"/>
        </w:rPr>
        <w:t>Альтмана</w:t>
      </w:r>
      <w:r w:rsidR="00066532" w:rsidRPr="00D4563F">
        <w:rPr>
          <w:sz w:val="24"/>
          <w:szCs w:val="24"/>
          <w:lang w:eastAsia="en-US" w:bidi="en-US"/>
        </w:rPr>
        <w:t xml:space="preserve"> </w:t>
      </w:r>
      <w:r w:rsidR="00066532" w:rsidRPr="00D4563F">
        <w:rPr>
          <w:sz w:val="24"/>
          <w:szCs w:val="24"/>
        </w:rPr>
        <w:t xml:space="preserve">показал завышенную оценку 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 xml:space="preserve">® </w:t>
      </w:r>
      <w:r w:rsidR="00066532" w:rsidRPr="00D4563F">
        <w:rPr>
          <w:sz w:val="24"/>
          <w:szCs w:val="24"/>
        </w:rPr>
        <w:t xml:space="preserve">при низких титрах и </w:t>
      </w:r>
      <w:proofErr w:type="spellStart"/>
      <w:r w:rsidR="00D023E1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D023E1" w:rsidRPr="00D4563F">
        <w:rPr>
          <w:sz w:val="24"/>
          <w:szCs w:val="24"/>
          <w:lang w:eastAsia="en-US" w:bidi="en-US"/>
        </w:rPr>
        <w:t>®</w:t>
      </w:r>
      <w:r w:rsidR="00066532" w:rsidRPr="00D4563F">
        <w:rPr>
          <w:sz w:val="24"/>
          <w:szCs w:val="24"/>
          <w:lang w:eastAsia="en-US" w:bidi="en-US"/>
        </w:rPr>
        <w:t xml:space="preserve"> </w:t>
      </w:r>
      <w:r w:rsidR="00066532" w:rsidRPr="00D4563F">
        <w:rPr>
          <w:sz w:val="24"/>
          <w:szCs w:val="24"/>
        </w:rPr>
        <w:t xml:space="preserve">при высоких титрах, как для экстрактов, так и для молекул </w:t>
      </w:r>
      <w:hyperlink w:anchor="bookmark14" w:tooltip="Current Document">
        <w:r w:rsidR="00066532" w:rsidRPr="00D4563F">
          <w:rPr>
            <w:sz w:val="24"/>
            <w:szCs w:val="24"/>
          </w:rPr>
          <w:t>(</w:t>
        </w:r>
        <w:r w:rsidR="00CC0C06">
          <w:rPr>
            <w:sz w:val="24"/>
            <w:szCs w:val="24"/>
          </w:rPr>
          <w:t>Р</w:t>
        </w:r>
        <w:r w:rsidR="00066532" w:rsidRPr="00D4563F">
          <w:rPr>
            <w:sz w:val="24"/>
            <w:szCs w:val="24"/>
          </w:rPr>
          <w:t xml:space="preserve">ис. 1 </w:t>
        </w:r>
        <w:r w:rsidR="00D023E1" w:rsidRPr="00D4563F">
          <w:rPr>
            <w:sz w:val="24"/>
            <w:szCs w:val="24"/>
            <w:lang w:eastAsia="en-US" w:bidi="en-US"/>
          </w:rPr>
          <w:t>а</w:t>
        </w:r>
        <w:r w:rsidR="00066532" w:rsidRPr="00D4563F">
          <w:rPr>
            <w:sz w:val="24"/>
            <w:szCs w:val="24"/>
            <w:lang w:eastAsia="en-US" w:bidi="en-US"/>
          </w:rPr>
          <w:t xml:space="preserve"> </w:t>
        </w:r>
      </w:hyperlink>
      <w:r w:rsidR="00066532" w:rsidRPr="00D4563F">
        <w:rPr>
          <w:sz w:val="24"/>
          <w:szCs w:val="24"/>
        </w:rPr>
        <w:t xml:space="preserve">и </w:t>
      </w:r>
      <w:r w:rsidR="00D023E1" w:rsidRPr="00D4563F">
        <w:rPr>
          <w:sz w:val="24"/>
          <w:szCs w:val="24"/>
          <w:lang w:eastAsia="en-US" w:bidi="en-US"/>
        </w:rPr>
        <w:t>б</w:t>
      </w:r>
      <w:r w:rsidR="00066532" w:rsidRPr="00D4563F">
        <w:rPr>
          <w:sz w:val="24"/>
          <w:szCs w:val="24"/>
          <w:lang w:eastAsia="en-US" w:bidi="en-US"/>
        </w:rPr>
        <w:t>).</w:t>
      </w:r>
    </w:p>
    <w:p w14:paraId="51A0996F" w14:textId="1A197D5D" w:rsidR="00584997" w:rsidRPr="00D4563F" w:rsidRDefault="00066532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Анализ </w:t>
      </w:r>
      <w:r w:rsidR="00D023E1" w:rsidRPr="00D4563F">
        <w:rPr>
          <w:sz w:val="24"/>
          <w:szCs w:val="24"/>
        </w:rPr>
        <w:t>отрицательного</w:t>
      </w:r>
      <w:r w:rsidRPr="00D4563F">
        <w:rPr>
          <w:sz w:val="24"/>
          <w:szCs w:val="24"/>
        </w:rPr>
        <w:t xml:space="preserve"> контроля</w:t>
      </w:r>
    </w:p>
    <w:p w14:paraId="51A09970" w14:textId="04C4492C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Анализ проводился на 15 отрицательных контрольных образцах, составивших 2335 тестов на экстракты и 1875 - на молекулярные компоненты. Во всех случаях, кроме одного, результат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был отрицательным, давая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ложноположительный результат </w:t>
      </w:r>
      <w:r w:rsidR="00D023E1" w:rsidRPr="00D4563F">
        <w:rPr>
          <w:sz w:val="24"/>
          <w:szCs w:val="24"/>
          <w:shd w:val="clear" w:color="auto" w:fill="FFE599" w:themeFill="accent4" w:themeFillTint="66"/>
        </w:rPr>
        <w:t xml:space="preserve">в </w:t>
      </w:r>
      <w:r w:rsidRPr="00D4563F">
        <w:rPr>
          <w:sz w:val="24"/>
          <w:szCs w:val="24"/>
          <w:shd w:val="clear" w:color="auto" w:fill="FFE599" w:themeFill="accent4" w:themeFillTint="66"/>
        </w:rPr>
        <w:t>0,00042%</w:t>
      </w:r>
      <w:r w:rsidR="00D023E1" w:rsidRPr="00D4563F">
        <w:rPr>
          <w:sz w:val="24"/>
          <w:szCs w:val="24"/>
          <w:shd w:val="clear" w:color="auto" w:fill="FFE599" w:themeFill="accent4" w:themeFillTint="66"/>
        </w:rPr>
        <w:t xml:space="preserve"> случаев</w:t>
      </w:r>
      <w:r w:rsidRPr="00D4563F">
        <w:rPr>
          <w:sz w:val="24"/>
          <w:szCs w:val="24"/>
        </w:rPr>
        <w:t>.</w:t>
      </w:r>
    </w:p>
    <w:p w14:paraId="51A09971" w14:textId="77777777" w:rsidR="00584997" w:rsidRPr="00D4563F" w:rsidRDefault="00066532" w:rsidP="00D4563F">
      <w:pPr>
        <w:pStyle w:val="70"/>
        <w:numPr>
          <w:ilvl w:val="1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r w:rsidRPr="00D4563F">
        <w:rPr>
          <w:sz w:val="24"/>
          <w:szCs w:val="24"/>
          <w:lang w:val="en-US" w:eastAsia="en-US" w:bidi="en-US"/>
        </w:rPr>
        <w:t>CCD</w:t>
      </w:r>
      <w:r w:rsidRPr="00D4563F">
        <w:rPr>
          <w:sz w:val="24"/>
          <w:szCs w:val="24"/>
        </w:rPr>
        <w:t>-анализ</w:t>
      </w:r>
    </w:p>
    <w:p w14:paraId="51A09972" w14:textId="20C2CAB6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Данные для анализа </w:t>
      </w:r>
      <w:r w:rsidR="00D023E1" w:rsidRPr="00D4563F">
        <w:rPr>
          <w:sz w:val="24"/>
          <w:szCs w:val="24"/>
          <w:lang w:val="en-US"/>
        </w:rPr>
        <w:t>CCD</w:t>
      </w:r>
      <w:r w:rsidRPr="00D4563F">
        <w:rPr>
          <w:sz w:val="24"/>
          <w:szCs w:val="24"/>
        </w:rPr>
        <w:t xml:space="preserve"> были доступны только для </w:t>
      </w:r>
      <w:r w:rsidR="00FF5D0B" w:rsidRPr="00D4563F">
        <w:rPr>
          <w:sz w:val="24"/>
          <w:szCs w:val="24"/>
        </w:rPr>
        <w:t xml:space="preserve">сенсибилизированной </w:t>
      </w:r>
      <w:r w:rsidRPr="00D4563F">
        <w:rPr>
          <w:sz w:val="24"/>
          <w:szCs w:val="24"/>
        </w:rPr>
        <w:t>ингаля</w:t>
      </w:r>
      <w:r w:rsidR="00D023E1" w:rsidRPr="00D4563F">
        <w:rPr>
          <w:sz w:val="24"/>
          <w:szCs w:val="24"/>
        </w:rPr>
        <w:t>ционн</w:t>
      </w:r>
      <w:r w:rsidR="00FF5D0B" w:rsidRPr="00D4563F">
        <w:rPr>
          <w:sz w:val="24"/>
          <w:szCs w:val="24"/>
        </w:rPr>
        <w:t xml:space="preserve">ыми аллергенами </w:t>
      </w:r>
      <w:r w:rsidRPr="00D4563F">
        <w:rPr>
          <w:sz w:val="24"/>
          <w:szCs w:val="24"/>
        </w:rPr>
        <w:t>популяции (33 сыворотки).</w:t>
      </w:r>
    </w:p>
    <w:p w14:paraId="51A09973" w14:textId="5BA16FF5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Как и ожидалось, на основе </w:t>
      </w:r>
      <w:r w:rsidR="00D023E1" w:rsidRPr="00D4563F">
        <w:rPr>
          <w:sz w:val="24"/>
          <w:szCs w:val="24"/>
          <w:lang w:val="en-US"/>
        </w:rPr>
        <w:t>CCD</w:t>
      </w:r>
      <w:r w:rsidRPr="00D4563F">
        <w:rPr>
          <w:sz w:val="24"/>
          <w:szCs w:val="24"/>
        </w:rPr>
        <w:t xml:space="preserve">-ингибирования </w:t>
      </w:r>
      <w:r w:rsidR="00D023E1" w:rsidRPr="00D4563F">
        <w:rPr>
          <w:sz w:val="24"/>
          <w:szCs w:val="24"/>
        </w:rPr>
        <w:t>для</w:t>
      </w:r>
      <w:r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мы обнаружили низкое согласие по сравнению качественных результатов </w:t>
      </w:r>
      <w:r w:rsidRPr="00D4563F">
        <w:rPr>
          <w:sz w:val="24"/>
          <w:szCs w:val="24"/>
          <w:lang w:val="en-US" w:eastAsia="en-US" w:bidi="en-US"/>
        </w:rPr>
        <w:t>CCD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между </w:t>
      </w:r>
      <w:proofErr w:type="spellStart"/>
      <w:r w:rsidR="00D023E1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D023E1" w:rsidRPr="00D4563F">
        <w:rPr>
          <w:sz w:val="24"/>
          <w:szCs w:val="24"/>
          <w:lang w:eastAsia="en-US" w:bidi="en-US"/>
        </w:rPr>
        <w:t>®</w:t>
      </w:r>
      <w:r w:rsidRPr="00D4563F">
        <w:rPr>
          <w:sz w:val="24"/>
          <w:szCs w:val="24"/>
        </w:rPr>
        <w:t xml:space="preserve"> и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® (</w:t>
      </w:r>
      <w:r w:rsidRPr="00D4563F">
        <w:rPr>
          <w:sz w:val="24"/>
          <w:szCs w:val="24"/>
          <w:lang w:val="en-US" w:eastAsia="en-US" w:bidi="en-US"/>
        </w:rPr>
        <w:t>k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= 0,11, </w:t>
      </w:r>
      <w:r w:rsidRPr="00D4563F">
        <w:rPr>
          <w:sz w:val="24"/>
          <w:szCs w:val="24"/>
          <w:lang w:val="en-US" w:eastAsia="en-US" w:bidi="en-US"/>
        </w:rPr>
        <w:t>ICAP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+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+</w:t>
      </w:r>
      <w:r w:rsidRPr="00D4563F">
        <w:rPr>
          <w:sz w:val="24"/>
          <w:szCs w:val="24"/>
          <w:lang w:val="en-US" w:eastAsia="en-US" w:bidi="en-US"/>
        </w:rPr>
        <w:t>n</w:t>
      </w:r>
      <w:r w:rsidRPr="00D4563F">
        <w:rPr>
          <w:sz w:val="24"/>
          <w:szCs w:val="24"/>
          <w:lang w:eastAsia="en-US" w:bidi="en-US"/>
        </w:rPr>
        <w:t xml:space="preserve"> = 1, </w:t>
      </w:r>
      <w:r w:rsidRPr="00D4563F">
        <w:rPr>
          <w:sz w:val="24"/>
          <w:szCs w:val="24"/>
          <w:lang w:val="en-US" w:eastAsia="en-US" w:bidi="en-US"/>
        </w:rPr>
        <w:t>ICAP</w:t>
      </w:r>
      <w:r w:rsidRPr="00D4563F">
        <w:rPr>
          <w:sz w:val="24"/>
          <w:szCs w:val="24"/>
          <w:lang w:eastAsia="en-US" w:bidi="en-US"/>
        </w:rPr>
        <w:t xml:space="preserve"> +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-</w:t>
      </w:r>
      <w:r w:rsidRPr="00D4563F">
        <w:rPr>
          <w:sz w:val="24"/>
          <w:szCs w:val="24"/>
          <w:lang w:val="en-US" w:eastAsia="en-US" w:bidi="en-US"/>
        </w:rPr>
        <w:t>n</w:t>
      </w:r>
      <w:r w:rsidRPr="00D4563F">
        <w:rPr>
          <w:sz w:val="24"/>
          <w:szCs w:val="24"/>
          <w:lang w:eastAsia="en-US" w:bidi="en-US"/>
        </w:rPr>
        <w:t xml:space="preserve"> = 10, </w:t>
      </w:r>
      <w:r w:rsidRPr="00D4563F">
        <w:rPr>
          <w:sz w:val="24"/>
          <w:szCs w:val="24"/>
          <w:lang w:val="en-US" w:eastAsia="en-US" w:bidi="en-US"/>
        </w:rPr>
        <w:t>ICAP</w:t>
      </w:r>
      <w:r w:rsidRPr="00D4563F">
        <w:rPr>
          <w:sz w:val="24"/>
          <w:szCs w:val="24"/>
          <w:lang w:eastAsia="en-US" w:bidi="en-US"/>
        </w:rPr>
        <w:t>-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+</w:t>
      </w:r>
      <w:r w:rsidRPr="00D4563F">
        <w:rPr>
          <w:sz w:val="24"/>
          <w:szCs w:val="24"/>
          <w:lang w:val="en-US" w:eastAsia="en-US" w:bidi="en-US"/>
        </w:rPr>
        <w:t>n</w:t>
      </w:r>
      <w:r w:rsidRPr="00D4563F">
        <w:rPr>
          <w:sz w:val="24"/>
          <w:szCs w:val="24"/>
          <w:lang w:eastAsia="en-US" w:bidi="en-US"/>
        </w:rPr>
        <w:t xml:space="preserve"> = 0, </w:t>
      </w:r>
      <w:r w:rsidRPr="00D4563F">
        <w:rPr>
          <w:sz w:val="24"/>
          <w:szCs w:val="24"/>
          <w:lang w:val="en-US" w:eastAsia="en-US" w:bidi="en-US"/>
        </w:rPr>
        <w:t>ICAP</w:t>
      </w:r>
      <w:r w:rsidRPr="00D4563F">
        <w:rPr>
          <w:sz w:val="24"/>
          <w:szCs w:val="24"/>
          <w:lang w:eastAsia="en-US" w:bidi="en-US"/>
        </w:rPr>
        <w:t>-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-</w:t>
      </w:r>
      <w:r w:rsidRPr="00D4563F">
        <w:rPr>
          <w:sz w:val="24"/>
          <w:szCs w:val="24"/>
          <w:lang w:val="en-US" w:eastAsia="en-US" w:bidi="en-US"/>
        </w:rPr>
        <w:t>n</w:t>
      </w:r>
      <w:r w:rsidRPr="00D4563F">
        <w:rPr>
          <w:sz w:val="24"/>
          <w:szCs w:val="24"/>
          <w:lang w:eastAsia="en-US" w:bidi="en-US"/>
        </w:rPr>
        <w:t xml:space="preserve"> = 22).</w:t>
      </w:r>
    </w:p>
    <w:p w14:paraId="51A09974" w14:textId="65026D22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1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1/33 </w:t>
      </w:r>
      <w:r w:rsidR="00D023E1"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сывороток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(33,3%)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показали положительный результат </w:t>
      </w:r>
      <w:r w:rsidR="00D023E1" w:rsidRPr="00D4563F">
        <w:rPr>
          <w:sz w:val="24"/>
          <w:szCs w:val="24"/>
          <w:shd w:val="clear" w:color="auto" w:fill="FFE599" w:themeFill="accent4" w:themeFillTint="66"/>
          <w:lang w:val="en-US"/>
        </w:rPr>
        <w:t>CCD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при использовании </w:t>
      </w:r>
      <w:proofErr w:type="spellStart"/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®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и полное ингибирование </w:t>
      </w:r>
      <w:r w:rsidR="00D023E1" w:rsidRPr="00D4563F">
        <w:rPr>
          <w:sz w:val="24"/>
          <w:szCs w:val="24"/>
          <w:shd w:val="clear" w:color="auto" w:fill="FFE599" w:themeFill="accent4" w:themeFillTint="66"/>
          <w:lang w:val="en-US"/>
        </w:rPr>
        <w:t>CCD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 при использовании 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ALEX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® </w:t>
      </w:r>
      <w:hyperlink w:anchor="bookmark15" w:tooltip="Current Document">
        <w:r w:rsidRPr="00D4563F">
          <w:rPr>
            <w:sz w:val="24"/>
            <w:szCs w:val="24"/>
            <w:shd w:val="clear" w:color="auto" w:fill="FFE599" w:themeFill="accent4" w:themeFillTint="66"/>
          </w:rPr>
          <w:t>(рис. 2)</w:t>
        </w:r>
      </w:hyperlink>
      <w:r w:rsidRPr="00D4563F">
        <w:rPr>
          <w:sz w:val="24"/>
          <w:szCs w:val="24"/>
        </w:rPr>
        <w:t>.</w:t>
      </w:r>
    </w:p>
    <w:p w14:paraId="51A09975" w14:textId="77777777" w:rsidR="00584997" w:rsidRPr="00D4563F" w:rsidRDefault="00066532" w:rsidP="00D4563F">
      <w:pPr>
        <w:pStyle w:val="42"/>
        <w:keepNext/>
        <w:keepLines/>
        <w:numPr>
          <w:ilvl w:val="0"/>
          <w:numId w:val="2"/>
        </w:numPr>
        <w:shd w:val="clear" w:color="auto" w:fill="auto"/>
        <w:tabs>
          <w:tab w:val="left" w:pos="378"/>
        </w:tabs>
        <w:spacing w:line="360" w:lineRule="auto"/>
        <w:contextualSpacing/>
        <w:rPr>
          <w:sz w:val="24"/>
          <w:szCs w:val="24"/>
        </w:rPr>
      </w:pPr>
      <w:bookmarkStart w:id="7" w:name="bookmark10"/>
      <w:r w:rsidRPr="00D4563F">
        <w:rPr>
          <w:sz w:val="24"/>
          <w:szCs w:val="24"/>
        </w:rPr>
        <w:t>Обсуждение</w:t>
      </w:r>
      <w:bookmarkEnd w:id="7"/>
    </w:p>
    <w:p w14:paraId="51A09976" w14:textId="150BAD9E" w:rsidR="00584997" w:rsidRPr="00D4563F" w:rsidRDefault="00E07C13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>
        <w:rPr>
          <w:sz w:val="24"/>
          <w:szCs w:val="24"/>
        </w:rPr>
        <w:t>В н</w:t>
      </w:r>
      <w:r w:rsidR="00066532" w:rsidRPr="00D4563F">
        <w:rPr>
          <w:sz w:val="24"/>
          <w:szCs w:val="24"/>
        </w:rPr>
        <w:t>аше</w:t>
      </w:r>
      <w:r>
        <w:rPr>
          <w:sz w:val="24"/>
          <w:szCs w:val="24"/>
        </w:rPr>
        <w:t>м</w:t>
      </w:r>
      <w:r w:rsidR="00066532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исследовани</w:t>
      </w:r>
      <w:r>
        <w:rPr>
          <w:sz w:val="24"/>
          <w:szCs w:val="24"/>
        </w:rPr>
        <w:t>и</w:t>
      </w:r>
      <w:r w:rsidRPr="00D4563F">
        <w:rPr>
          <w:sz w:val="24"/>
          <w:szCs w:val="24"/>
        </w:rPr>
        <w:t xml:space="preserve"> изучал</w:t>
      </w:r>
      <w:r>
        <w:rPr>
          <w:sz w:val="24"/>
          <w:szCs w:val="24"/>
        </w:rPr>
        <w:t>ась</w:t>
      </w:r>
      <w:r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 xml:space="preserve">эффективность нового мультиплексного анализа 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 xml:space="preserve">® </w:t>
      </w:r>
      <w:r>
        <w:rPr>
          <w:sz w:val="24"/>
          <w:szCs w:val="24"/>
        </w:rPr>
        <w:t>в плане</w:t>
      </w:r>
      <w:r w:rsidRPr="00D4563F">
        <w:rPr>
          <w:sz w:val="24"/>
          <w:szCs w:val="24"/>
        </w:rPr>
        <w:t xml:space="preserve"> обнаружени</w:t>
      </w:r>
      <w:r>
        <w:rPr>
          <w:sz w:val="24"/>
          <w:szCs w:val="24"/>
        </w:rPr>
        <w:t>я</w:t>
      </w:r>
      <w:r w:rsidRPr="00D4563F">
        <w:rPr>
          <w:sz w:val="24"/>
          <w:szCs w:val="24"/>
        </w:rPr>
        <w:t xml:space="preserve"> </w:t>
      </w:r>
      <w:proofErr w:type="spellStart"/>
      <w:r w:rsidR="00066532" w:rsidRPr="00D4563F">
        <w:rPr>
          <w:sz w:val="24"/>
          <w:szCs w:val="24"/>
          <w:lang w:val="en-US" w:eastAsia="en-US" w:bidi="en-US"/>
        </w:rPr>
        <w:t>IgE</w:t>
      </w:r>
      <w:proofErr w:type="spellEnd"/>
      <w:r w:rsidR="00066532" w:rsidRPr="00D4563F">
        <w:rPr>
          <w:sz w:val="24"/>
          <w:szCs w:val="24"/>
        </w:rPr>
        <w:t>-антител к пыльце, пылевым клещам, экстрактам и молекулам пищевых аллергенов. Был</w:t>
      </w:r>
      <w:r>
        <w:rPr>
          <w:sz w:val="24"/>
          <w:szCs w:val="24"/>
        </w:rPr>
        <w:t>о</w:t>
      </w:r>
      <w:r w:rsidR="00066532" w:rsidRPr="00D4563F">
        <w:rPr>
          <w:sz w:val="24"/>
          <w:szCs w:val="24"/>
        </w:rPr>
        <w:t xml:space="preserve"> про</w:t>
      </w:r>
      <w:r>
        <w:rPr>
          <w:sz w:val="24"/>
          <w:szCs w:val="24"/>
        </w:rPr>
        <w:t>из</w:t>
      </w:r>
      <w:r w:rsidR="00066532" w:rsidRPr="00D4563F">
        <w:rPr>
          <w:sz w:val="24"/>
          <w:szCs w:val="24"/>
        </w:rPr>
        <w:t>веден</w:t>
      </w:r>
      <w:r>
        <w:rPr>
          <w:sz w:val="24"/>
          <w:szCs w:val="24"/>
        </w:rPr>
        <w:t>о</w:t>
      </w:r>
      <w:r w:rsidR="00066532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качественн</w:t>
      </w:r>
      <w:r>
        <w:rPr>
          <w:sz w:val="24"/>
          <w:szCs w:val="24"/>
        </w:rPr>
        <w:t>ое</w:t>
      </w:r>
      <w:r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 xml:space="preserve">и </w:t>
      </w:r>
      <w:r w:rsidRPr="00D4563F">
        <w:rPr>
          <w:sz w:val="24"/>
          <w:szCs w:val="24"/>
        </w:rPr>
        <w:t>количественн</w:t>
      </w:r>
      <w:r>
        <w:rPr>
          <w:sz w:val="24"/>
          <w:szCs w:val="24"/>
        </w:rPr>
        <w:t>ое</w:t>
      </w:r>
      <w:r w:rsidR="00066532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сравнени</w:t>
      </w:r>
      <w:r>
        <w:rPr>
          <w:sz w:val="24"/>
          <w:szCs w:val="24"/>
        </w:rPr>
        <w:t>е</w:t>
      </w:r>
      <w:r w:rsidRPr="00D4563F">
        <w:rPr>
          <w:sz w:val="24"/>
          <w:szCs w:val="24"/>
        </w:rPr>
        <w:t xml:space="preserve"> </w:t>
      </w:r>
      <w:r w:rsidR="00656A59">
        <w:rPr>
          <w:sz w:val="24"/>
          <w:szCs w:val="24"/>
        </w:rPr>
        <w:t xml:space="preserve">анализаторов 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 xml:space="preserve">® </w:t>
      </w:r>
      <w:r w:rsidR="00656A59">
        <w:rPr>
          <w:sz w:val="24"/>
          <w:szCs w:val="24"/>
        </w:rPr>
        <w:t>и</w:t>
      </w:r>
      <w:r w:rsidR="00066532" w:rsidRPr="00D4563F">
        <w:rPr>
          <w:sz w:val="24"/>
          <w:szCs w:val="24"/>
        </w:rPr>
        <w:t xml:space="preserve"> </w:t>
      </w:r>
      <w:proofErr w:type="spellStart"/>
      <w:r w:rsidR="00066532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066532" w:rsidRPr="00D4563F">
        <w:rPr>
          <w:sz w:val="24"/>
          <w:szCs w:val="24"/>
          <w:lang w:eastAsia="en-US" w:bidi="en-US"/>
        </w:rPr>
        <w:t xml:space="preserve">® </w:t>
      </w:r>
      <w:r w:rsidR="00066532" w:rsidRPr="00D4563F">
        <w:rPr>
          <w:sz w:val="24"/>
          <w:szCs w:val="24"/>
        </w:rPr>
        <w:t xml:space="preserve">для </w:t>
      </w:r>
      <w:proofErr w:type="spellStart"/>
      <w:r w:rsidR="009A1C80" w:rsidRPr="00D4563F">
        <w:rPr>
          <w:sz w:val="24"/>
          <w:szCs w:val="24"/>
        </w:rPr>
        <w:t>моно</w:t>
      </w:r>
      <w:r w:rsidR="00066532" w:rsidRPr="00D4563F">
        <w:rPr>
          <w:sz w:val="24"/>
          <w:szCs w:val="24"/>
        </w:rPr>
        <w:t>плексного</w:t>
      </w:r>
      <w:proofErr w:type="spellEnd"/>
      <w:r w:rsidR="00066532" w:rsidRPr="00D4563F">
        <w:rPr>
          <w:sz w:val="24"/>
          <w:szCs w:val="24"/>
        </w:rPr>
        <w:t xml:space="preserve"> тестирования.</w:t>
      </w:r>
    </w:p>
    <w:p w14:paraId="51A09977" w14:textId="77777777" w:rsidR="00584997" w:rsidRPr="00D4563F" w:rsidRDefault="00066532" w:rsidP="00D4563F">
      <w:pPr>
        <w:pStyle w:val="70"/>
        <w:shd w:val="clear" w:color="auto" w:fill="auto"/>
        <w:spacing w:line="360" w:lineRule="auto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>4.1. Анализ пыльцевых экстрактов и молекул</w:t>
      </w:r>
    </w:p>
    <w:p w14:paraId="6905D4CC" w14:textId="003421A6" w:rsidR="002E0E80" w:rsidRPr="00D4563F" w:rsidRDefault="00066532" w:rsidP="00D4563F">
      <w:pPr>
        <w:pStyle w:val="a5"/>
        <w:shd w:val="clear" w:color="auto" w:fill="auto"/>
        <w:spacing w:line="360" w:lineRule="auto"/>
        <w:contextualSpacing/>
        <w:jc w:val="both"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Анализ экстрактов пыльцы </w:t>
      </w:r>
      <w:r w:rsidR="00E07C13">
        <w:rPr>
          <w:b w:val="0"/>
          <w:bCs w:val="0"/>
          <w:sz w:val="24"/>
          <w:szCs w:val="24"/>
        </w:rPr>
        <w:t xml:space="preserve">выявил существенное </w:t>
      </w:r>
      <w:proofErr w:type="spellStart"/>
      <w:r w:rsidR="00E07C13">
        <w:rPr>
          <w:b w:val="0"/>
          <w:bCs w:val="0"/>
          <w:sz w:val="24"/>
          <w:szCs w:val="24"/>
        </w:rPr>
        <w:t>межаналитическое</w:t>
      </w:r>
      <w:proofErr w:type="spellEnd"/>
      <w:r w:rsidR="00E07C13">
        <w:rPr>
          <w:b w:val="0"/>
          <w:bCs w:val="0"/>
          <w:sz w:val="24"/>
          <w:szCs w:val="24"/>
        </w:rPr>
        <w:t xml:space="preserve"> сходство</w:t>
      </w:r>
      <w:r w:rsidRPr="00D4563F">
        <w:rPr>
          <w:b w:val="0"/>
          <w:bCs w:val="0"/>
          <w:sz w:val="24"/>
          <w:szCs w:val="24"/>
        </w:rPr>
        <w:t xml:space="preserve">, </w:t>
      </w:r>
      <w:r w:rsidR="00E07C13">
        <w:rPr>
          <w:b w:val="0"/>
          <w:bCs w:val="0"/>
          <w:sz w:val="24"/>
          <w:szCs w:val="24"/>
        </w:rPr>
        <w:t>при этом</w:t>
      </w:r>
      <w:r w:rsidR="002E0E80" w:rsidRPr="00D4563F">
        <w:rPr>
          <w:b w:val="0"/>
          <w:bCs w:val="0"/>
          <w:sz w:val="24"/>
          <w:szCs w:val="24"/>
        </w:rPr>
        <w:t xml:space="preserve"> </w:t>
      </w:r>
      <w:r w:rsidR="00E07C13" w:rsidRPr="00D4563F">
        <w:rPr>
          <w:b w:val="0"/>
          <w:bCs w:val="0"/>
          <w:sz w:val="24"/>
          <w:szCs w:val="24"/>
        </w:rPr>
        <w:t>значени</w:t>
      </w:r>
      <w:r w:rsidR="00E07C13">
        <w:rPr>
          <w:b w:val="0"/>
          <w:bCs w:val="0"/>
          <w:sz w:val="24"/>
          <w:szCs w:val="24"/>
        </w:rPr>
        <w:t xml:space="preserve">е </w:t>
      </w:r>
      <w:r w:rsidR="002E0E80" w:rsidRPr="00D4563F">
        <w:rPr>
          <w:b w:val="0"/>
          <w:bCs w:val="0"/>
          <w:sz w:val="24"/>
          <w:szCs w:val="24"/>
          <w:lang w:val="en-US" w:eastAsia="en-US" w:bidi="en-US"/>
        </w:rPr>
        <w:t>k</w:t>
      </w:r>
      <w:r w:rsidR="002E0E80"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="002E0E80" w:rsidRPr="00D4563F">
        <w:rPr>
          <w:b w:val="0"/>
          <w:bCs w:val="0"/>
          <w:sz w:val="24"/>
          <w:szCs w:val="24"/>
        </w:rPr>
        <w:t xml:space="preserve">&gt; 0,81 в </w:t>
      </w:r>
      <w:r w:rsidR="00E07C13" w:rsidRPr="00D4563F">
        <w:rPr>
          <w:b w:val="0"/>
          <w:bCs w:val="0"/>
          <w:sz w:val="24"/>
          <w:szCs w:val="24"/>
        </w:rPr>
        <w:t>3/10</w:t>
      </w:r>
      <w:r w:rsidR="00E07C13">
        <w:rPr>
          <w:b w:val="0"/>
          <w:bCs w:val="0"/>
          <w:sz w:val="24"/>
          <w:szCs w:val="24"/>
        </w:rPr>
        <w:t xml:space="preserve"> </w:t>
      </w:r>
      <w:r w:rsidR="002E0E80" w:rsidRPr="00D4563F">
        <w:rPr>
          <w:b w:val="0"/>
          <w:bCs w:val="0"/>
          <w:sz w:val="24"/>
          <w:szCs w:val="24"/>
        </w:rPr>
        <w:t xml:space="preserve">экстрактах; наименьшее </w:t>
      </w:r>
      <w:r w:rsidR="00E07C13" w:rsidRPr="00D4563F">
        <w:rPr>
          <w:b w:val="0"/>
          <w:bCs w:val="0"/>
          <w:sz w:val="24"/>
          <w:szCs w:val="24"/>
        </w:rPr>
        <w:t>с</w:t>
      </w:r>
      <w:r w:rsidR="00E07C13">
        <w:rPr>
          <w:b w:val="0"/>
          <w:bCs w:val="0"/>
          <w:sz w:val="24"/>
          <w:szCs w:val="24"/>
        </w:rPr>
        <w:t>ходство</w:t>
      </w:r>
      <w:r w:rsidR="00E07C13" w:rsidRPr="00D4563F">
        <w:rPr>
          <w:b w:val="0"/>
          <w:bCs w:val="0"/>
          <w:sz w:val="24"/>
          <w:szCs w:val="24"/>
        </w:rPr>
        <w:t xml:space="preserve"> </w:t>
      </w:r>
      <w:r w:rsidR="002E0E80" w:rsidRPr="00D4563F">
        <w:rPr>
          <w:b w:val="0"/>
          <w:bCs w:val="0"/>
          <w:sz w:val="24"/>
          <w:szCs w:val="24"/>
        </w:rPr>
        <w:t xml:space="preserve">наблюдалось </w:t>
      </w:r>
      <w:r w:rsidR="00E07C13">
        <w:rPr>
          <w:b w:val="0"/>
          <w:bCs w:val="0"/>
          <w:sz w:val="24"/>
          <w:szCs w:val="24"/>
        </w:rPr>
        <w:t>в случае</w:t>
      </w:r>
      <w:r w:rsidR="00E07C13" w:rsidRPr="00D4563F">
        <w:rPr>
          <w:b w:val="0"/>
          <w:bCs w:val="0"/>
          <w:sz w:val="24"/>
          <w:szCs w:val="24"/>
        </w:rPr>
        <w:t xml:space="preserve"> </w:t>
      </w:r>
      <w:r w:rsidR="002E0E80" w:rsidRPr="00D4563F">
        <w:rPr>
          <w:b w:val="0"/>
          <w:bCs w:val="0"/>
          <w:sz w:val="24"/>
          <w:szCs w:val="24"/>
        </w:rPr>
        <w:t xml:space="preserve">кипариса </w:t>
      </w:r>
      <w:r w:rsidR="002E0E80" w:rsidRPr="00D4563F">
        <w:rPr>
          <w:b w:val="0"/>
          <w:bCs w:val="0"/>
          <w:sz w:val="24"/>
          <w:szCs w:val="24"/>
          <w:lang w:eastAsia="en-US" w:bidi="en-US"/>
        </w:rPr>
        <w:lastRenderedPageBreak/>
        <w:t>(</w:t>
      </w:r>
      <w:r w:rsidR="002E0E80" w:rsidRPr="00D4563F">
        <w:rPr>
          <w:b w:val="0"/>
          <w:bCs w:val="0"/>
          <w:sz w:val="24"/>
          <w:szCs w:val="24"/>
          <w:lang w:val="en-US" w:eastAsia="en-US" w:bidi="en-US"/>
        </w:rPr>
        <w:t>k</w:t>
      </w:r>
      <w:r w:rsidR="002E0E80"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="002E0E80" w:rsidRPr="00D4563F">
        <w:rPr>
          <w:b w:val="0"/>
          <w:bCs w:val="0"/>
          <w:sz w:val="24"/>
          <w:szCs w:val="24"/>
        </w:rPr>
        <w:t xml:space="preserve">= 0), </w:t>
      </w:r>
      <w:r w:rsidR="009A1C80" w:rsidRPr="00D4563F">
        <w:rPr>
          <w:b w:val="0"/>
          <w:bCs w:val="0"/>
          <w:sz w:val="24"/>
          <w:szCs w:val="24"/>
        </w:rPr>
        <w:t>полыни</w:t>
      </w:r>
      <w:r w:rsidR="002E0E80" w:rsidRPr="00D4563F">
        <w:rPr>
          <w:b w:val="0"/>
          <w:bCs w:val="0"/>
          <w:sz w:val="24"/>
          <w:szCs w:val="24"/>
        </w:rPr>
        <w:t xml:space="preserve"> </w:t>
      </w:r>
      <w:r w:rsidR="002E0E80" w:rsidRPr="00D4563F">
        <w:rPr>
          <w:b w:val="0"/>
          <w:bCs w:val="0"/>
          <w:sz w:val="24"/>
          <w:szCs w:val="24"/>
          <w:lang w:val="en-US" w:eastAsia="en-US" w:bidi="en-US"/>
        </w:rPr>
        <w:t>k</w:t>
      </w:r>
      <w:r w:rsidR="002E0E80"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="002E0E80" w:rsidRPr="00D4563F">
        <w:rPr>
          <w:b w:val="0"/>
          <w:bCs w:val="0"/>
          <w:sz w:val="24"/>
          <w:szCs w:val="24"/>
        </w:rPr>
        <w:t>= 0,26) и амбрози</w:t>
      </w:r>
      <w:r w:rsidR="009A1C80" w:rsidRPr="00D4563F">
        <w:rPr>
          <w:b w:val="0"/>
          <w:bCs w:val="0"/>
          <w:sz w:val="24"/>
          <w:szCs w:val="24"/>
        </w:rPr>
        <w:t>и</w:t>
      </w:r>
      <w:r w:rsidR="002E0E80" w:rsidRPr="00D4563F">
        <w:rPr>
          <w:b w:val="0"/>
          <w:bCs w:val="0"/>
          <w:sz w:val="24"/>
          <w:szCs w:val="24"/>
        </w:rPr>
        <w:t xml:space="preserve"> </w:t>
      </w:r>
      <w:r w:rsidR="002E0E80" w:rsidRPr="00D4563F">
        <w:rPr>
          <w:b w:val="0"/>
          <w:bCs w:val="0"/>
          <w:sz w:val="24"/>
          <w:szCs w:val="24"/>
          <w:lang w:eastAsia="en-US" w:bidi="en-US"/>
        </w:rPr>
        <w:t>(</w:t>
      </w:r>
      <w:r w:rsidR="002E0E80" w:rsidRPr="00D4563F">
        <w:rPr>
          <w:b w:val="0"/>
          <w:bCs w:val="0"/>
          <w:sz w:val="24"/>
          <w:szCs w:val="24"/>
          <w:lang w:val="en-US" w:eastAsia="en-US" w:bidi="en-US"/>
        </w:rPr>
        <w:t>k</w:t>
      </w:r>
      <w:r w:rsidR="002E0E80" w:rsidRPr="00D4563F">
        <w:rPr>
          <w:b w:val="0"/>
          <w:bCs w:val="0"/>
          <w:sz w:val="24"/>
          <w:szCs w:val="24"/>
          <w:lang w:eastAsia="en-US" w:bidi="en-US"/>
        </w:rPr>
        <w:t xml:space="preserve"> = 0,16). </w:t>
      </w:r>
    </w:p>
    <w:p w14:paraId="2791B24C" w14:textId="6AFB91AD" w:rsidR="00FF5D0B" w:rsidRPr="00D4563F" w:rsidRDefault="00FF5D0B" w:rsidP="00D4563F">
      <w:pPr>
        <w:contextualSpacing/>
        <w:rPr>
          <w:rFonts w:ascii="Times New Roman" w:eastAsia="Times New Roman" w:hAnsi="Times New Roman" w:cs="Times New Roman"/>
          <w:b/>
          <w:bCs/>
        </w:rPr>
      </w:pPr>
      <w:bookmarkStart w:id="8" w:name="bookmark11"/>
    </w:p>
    <w:p w14:paraId="51A09979" w14:textId="3A739863" w:rsidR="00584997" w:rsidRPr="00D4563F" w:rsidRDefault="00066532" w:rsidP="00D4563F">
      <w:pPr>
        <w:pStyle w:val="a5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r w:rsidRPr="00D4563F">
        <w:rPr>
          <w:sz w:val="24"/>
          <w:szCs w:val="24"/>
        </w:rPr>
        <w:t xml:space="preserve">Таблица </w:t>
      </w:r>
      <w:r w:rsidRPr="00D4563F">
        <w:rPr>
          <w:sz w:val="24"/>
          <w:szCs w:val="24"/>
          <w:lang w:eastAsia="en-US" w:bidi="en-US"/>
        </w:rPr>
        <w:t>2</w:t>
      </w:r>
      <w:r w:rsidRPr="00D4563F">
        <w:rPr>
          <w:sz w:val="24"/>
          <w:szCs w:val="24"/>
          <w:lang w:val="en-US" w:eastAsia="en-US" w:bidi="en-US"/>
        </w:rPr>
        <w:t>a</w:t>
      </w:r>
      <w:bookmarkEnd w:id="8"/>
    </w:p>
    <w:p w14:paraId="51A0997A" w14:textId="54C6F91C" w:rsidR="00584997" w:rsidRPr="00D4563F" w:rsidRDefault="00E61BF1" w:rsidP="00D4563F">
      <w:pPr>
        <w:pStyle w:val="a5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Межаналитическ</w:t>
      </w:r>
      <w:r w:rsidR="009A1C80" w:rsidRPr="00D4563F">
        <w:rPr>
          <w:sz w:val="24"/>
          <w:szCs w:val="24"/>
        </w:rPr>
        <w:t>ое</w:t>
      </w:r>
      <w:proofErr w:type="spellEnd"/>
      <w:r w:rsidR="00066532" w:rsidRPr="00D4563F">
        <w:rPr>
          <w:sz w:val="24"/>
          <w:szCs w:val="24"/>
        </w:rPr>
        <w:t xml:space="preserve"> </w:t>
      </w:r>
      <w:r w:rsidR="00E07C13" w:rsidRPr="00D4563F">
        <w:rPr>
          <w:sz w:val="24"/>
          <w:szCs w:val="24"/>
        </w:rPr>
        <w:t>с</w:t>
      </w:r>
      <w:r w:rsidR="00E07C13">
        <w:rPr>
          <w:sz w:val="24"/>
          <w:szCs w:val="24"/>
        </w:rPr>
        <w:t>ходство</w:t>
      </w:r>
      <w:r w:rsidR="00E07C13"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 xml:space="preserve">по пищевым аллергенам: </w:t>
      </w:r>
      <w:r w:rsidR="00066532" w:rsidRPr="00D4563F">
        <w:rPr>
          <w:sz w:val="24"/>
          <w:szCs w:val="24"/>
          <w:lang w:val="en-US" w:eastAsia="en-US" w:bidi="en-US"/>
        </w:rPr>
        <w:t>LTP</w:t>
      </w:r>
      <w:r w:rsidR="00066532" w:rsidRPr="00D4563F">
        <w:rPr>
          <w:sz w:val="24"/>
          <w:szCs w:val="24"/>
          <w:lang w:eastAsia="en-US" w:bidi="en-US"/>
        </w:rPr>
        <w:t xml:space="preserve"> </w:t>
      </w:r>
      <w:r w:rsidR="00066532" w:rsidRPr="00D4563F">
        <w:rPr>
          <w:sz w:val="24"/>
          <w:szCs w:val="24"/>
        </w:rPr>
        <w:t>чувствительн</w:t>
      </w:r>
      <w:r w:rsidR="005A2D33" w:rsidRPr="00D4563F">
        <w:rPr>
          <w:sz w:val="24"/>
          <w:szCs w:val="24"/>
        </w:rPr>
        <w:t xml:space="preserve">ого </w:t>
      </w:r>
      <w:r w:rsidR="00066532" w:rsidRPr="00D4563F">
        <w:rPr>
          <w:sz w:val="24"/>
          <w:szCs w:val="24"/>
        </w:rPr>
        <w:t>населения.</w:t>
      </w:r>
    </w:p>
    <w:tbl>
      <w:tblPr>
        <w:tblOverlap w:val="never"/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7"/>
        <w:gridCol w:w="675"/>
        <w:gridCol w:w="708"/>
        <w:gridCol w:w="852"/>
        <w:gridCol w:w="850"/>
        <w:gridCol w:w="993"/>
        <w:gridCol w:w="1134"/>
        <w:gridCol w:w="1133"/>
        <w:gridCol w:w="1190"/>
        <w:gridCol w:w="370"/>
      </w:tblGrid>
      <w:tr w:rsidR="008D0D58" w:rsidRPr="00CC0C06" w14:paraId="51A09985" w14:textId="77777777" w:rsidTr="00F85CF1">
        <w:trPr>
          <w:trHeight w:val="139"/>
        </w:trPr>
        <w:tc>
          <w:tcPr>
            <w:tcW w:w="144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1A0997B" w14:textId="77777777" w:rsidR="008D0D58" w:rsidRPr="00CC0C06" w:rsidRDefault="008D0D58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7C" w14:textId="46BD917E" w:rsidR="008D0D58" w:rsidRPr="00BF58F4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ICAP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AL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7D" w14:textId="5A09186E" w:rsidR="008D0D58" w:rsidRPr="00BF58F4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ICAP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AL-</w:t>
            </w:r>
          </w:p>
        </w:tc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7E" w14:textId="1FF9BB63" w:rsidR="008D0D58" w:rsidRPr="00BF58F4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ICAP-AL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7F" w14:textId="0CB674C6" w:rsidR="008D0D58" w:rsidRPr="00BF58F4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ICAP-AL-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80" w14:textId="2E93AFD4" w:rsidR="008D0D58" w:rsidRPr="00BF58F4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Пол</w:t>
            </w:r>
            <w:r w:rsidR="00CC0C06" w:rsidRPr="00BF58F4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 xml:space="preserve">.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81" w14:textId="17F719B0" w:rsidR="008D0D58" w:rsidRPr="00BF58F4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82" w14:textId="73B6F227" w:rsidR="008D0D58" w:rsidRPr="00BF58F4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proofErr w:type="spellStart"/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Отр</w:t>
            </w:r>
            <w:proofErr w:type="spellEnd"/>
            <w:r w:rsidR="00BF58F4" w:rsidRPr="00BF58F4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 xml:space="preserve">.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83" w14:textId="1308FF42" w:rsidR="008D0D58" w:rsidRPr="00BF58F4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37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984" w14:textId="26326D3E" w:rsidR="008D0D58" w:rsidRPr="00CC0C06" w:rsidRDefault="008D0D58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k</w:t>
            </w:r>
          </w:p>
        </w:tc>
      </w:tr>
      <w:tr w:rsidR="00584997" w:rsidRPr="00CC0C06" w14:paraId="51A0999B" w14:textId="77777777" w:rsidTr="00F85CF1">
        <w:trPr>
          <w:trHeight w:val="278"/>
        </w:trPr>
        <w:tc>
          <w:tcPr>
            <w:tcW w:w="144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1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Экстракт персика</w:t>
            </w:r>
          </w:p>
        </w:tc>
        <w:tc>
          <w:tcPr>
            <w:tcW w:w="67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2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3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4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5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6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7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1 -1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8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9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1-1</w:t>
            </w:r>
          </w:p>
        </w:tc>
        <w:tc>
          <w:tcPr>
            <w:tcW w:w="37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99A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</w:tr>
      <w:tr w:rsidR="00584997" w:rsidRPr="00CC0C06" w14:paraId="51A099A6" w14:textId="77777777" w:rsidTr="00F85CF1">
        <w:trPr>
          <w:trHeight w:val="149"/>
        </w:trPr>
        <w:tc>
          <w:tcPr>
            <w:tcW w:w="1447" w:type="dxa"/>
            <w:shd w:val="clear" w:color="auto" w:fill="FFFFFF"/>
          </w:tcPr>
          <w:p w14:paraId="51A0999C" w14:textId="7AB2F1C7" w:rsidR="00584997" w:rsidRPr="00CC0C06" w:rsidRDefault="005A2D33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Э</w:t>
            </w:r>
            <w:r w:rsidR="00066532" w:rsidRPr="00CC0C06">
              <w:rPr>
                <w:rStyle w:val="26pt"/>
                <w:b w:val="0"/>
                <w:bCs w:val="0"/>
                <w:sz w:val="20"/>
                <w:szCs w:val="20"/>
              </w:rPr>
              <w:t>кстракт арахиса</w:t>
            </w:r>
          </w:p>
        </w:tc>
        <w:tc>
          <w:tcPr>
            <w:tcW w:w="675" w:type="dxa"/>
            <w:shd w:val="clear" w:color="auto" w:fill="FFFFFF"/>
            <w:vAlign w:val="center"/>
          </w:tcPr>
          <w:p w14:paraId="51A0999D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FFFF"/>
          </w:tcPr>
          <w:p w14:paraId="51A0999E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13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1A0999F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A099A0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11</w:t>
            </w:r>
          </w:p>
        </w:tc>
        <w:tc>
          <w:tcPr>
            <w:tcW w:w="993" w:type="dxa"/>
            <w:shd w:val="clear" w:color="auto" w:fill="FFFFFF"/>
          </w:tcPr>
          <w:p w14:paraId="51A099A1" w14:textId="4D5E8B20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48</w:t>
            </w:r>
          </w:p>
        </w:tc>
        <w:tc>
          <w:tcPr>
            <w:tcW w:w="1134" w:type="dxa"/>
            <w:shd w:val="clear" w:color="auto" w:fill="FFFFFF"/>
          </w:tcPr>
          <w:p w14:paraId="51A099A2" w14:textId="37CF0FE9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23-0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72</w:t>
            </w:r>
          </w:p>
        </w:tc>
        <w:tc>
          <w:tcPr>
            <w:tcW w:w="1133" w:type="dxa"/>
            <w:shd w:val="clear" w:color="auto" w:fill="FFFFFF"/>
            <w:vAlign w:val="center"/>
          </w:tcPr>
          <w:p w14:paraId="51A099A3" w14:textId="1D058CF1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62</w:t>
            </w:r>
          </w:p>
        </w:tc>
        <w:tc>
          <w:tcPr>
            <w:tcW w:w="1190" w:type="dxa"/>
            <w:shd w:val="clear" w:color="auto" w:fill="FFFFFF"/>
          </w:tcPr>
          <w:p w14:paraId="51A099A4" w14:textId="24235F85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44-0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81</w:t>
            </w:r>
          </w:p>
        </w:tc>
        <w:tc>
          <w:tcPr>
            <w:tcW w:w="370" w:type="dxa"/>
            <w:shd w:val="clear" w:color="auto" w:fill="FFFFFF"/>
          </w:tcPr>
          <w:p w14:paraId="51A099A5" w14:textId="7276E7C5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25</w:t>
            </w:r>
          </w:p>
        </w:tc>
      </w:tr>
      <w:tr w:rsidR="00584997" w:rsidRPr="00CC0C06" w14:paraId="51A099B1" w14:textId="77777777" w:rsidTr="00F85CF1">
        <w:trPr>
          <w:trHeight w:val="211"/>
        </w:trPr>
        <w:tc>
          <w:tcPr>
            <w:tcW w:w="1447" w:type="dxa"/>
            <w:shd w:val="clear" w:color="auto" w:fill="FFFFFF"/>
          </w:tcPr>
          <w:p w14:paraId="51A099A7" w14:textId="6E11BD18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В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сего</w:t>
            </w:r>
          </w:p>
        </w:tc>
        <w:tc>
          <w:tcPr>
            <w:tcW w:w="675" w:type="dxa"/>
            <w:shd w:val="clear" w:color="auto" w:fill="FFFFFF"/>
          </w:tcPr>
          <w:p w14:paraId="51A099A8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35</w:t>
            </w:r>
          </w:p>
        </w:tc>
        <w:tc>
          <w:tcPr>
            <w:tcW w:w="708" w:type="dxa"/>
            <w:shd w:val="clear" w:color="auto" w:fill="FFFFFF"/>
          </w:tcPr>
          <w:p w14:paraId="51A099A9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13</w:t>
            </w:r>
          </w:p>
        </w:tc>
        <w:tc>
          <w:tcPr>
            <w:tcW w:w="852" w:type="dxa"/>
            <w:shd w:val="clear" w:color="auto" w:fill="FFFFFF"/>
            <w:vAlign w:val="center"/>
          </w:tcPr>
          <w:p w14:paraId="51A099AA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A099AB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12</w:t>
            </w:r>
          </w:p>
        </w:tc>
        <w:tc>
          <w:tcPr>
            <w:tcW w:w="993" w:type="dxa"/>
            <w:shd w:val="clear" w:color="auto" w:fill="FFFFFF"/>
          </w:tcPr>
          <w:p w14:paraId="51A099AC" w14:textId="4DB7D3BB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84</w:t>
            </w:r>
          </w:p>
        </w:tc>
        <w:tc>
          <w:tcPr>
            <w:tcW w:w="1134" w:type="dxa"/>
            <w:shd w:val="clear" w:color="auto" w:fill="FFFFFF"/>
          </w:tcPr>
          <w:p w14:paraId="51A099AD" w14:textId="705180DB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76-0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93</w:t>
            </w:r>
          </w:p>
        </w:tc>
        <w:tc>
          <w:tcPr>
            <w:tcW w:w="1133" w:type="dxa"/>
            <w:shd w:val="clear" w:color="auto" w:fill="FFFFFF"/>
          </w:tcPr>
          <w:p w14:paraId="51A099AE" w14:textId="10363AD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65</w:t>
            </w:r>
          </w:p>
        </w:tc>
        <w:tc>
          <w:tcPr>
            <w:tcW w:w="1190" w:type="dxa"/>
            <w:shd w:val="clear" w:color="auto" w:fill="FFFFFF"/>
          </w:tcPr>
          <w:p w14:paraId="51A099AF" w14:textId="4710D8E9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47-0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83</w:t>
            </w:r>
          </w:p>
        </w:tc>
        <w:tc>
          <w:tcPr>
            <w:tcW w:w="370" w:type="dxa"/>
            <w:shd w:val="clear" w:color="auto" w:fill="FFFFFF"/>
          </w:tcPr>
          <w:p w14:paraId="51A099B0" w14:textId="46222DC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51</w:t>
            </w:r>
          </w:p>
        </w:tc>
      </w:tr>
      <w:tr w:rsidR="00584997" w:rsidRPr="00CC0C06" w14:paraId="51A099BC" w14:textId="77777777" w:rsidTr="00F85CF1">
        <w:trPr>
          <w:trHeight w:val="245"/>
        </w:trPr>
        <w:tc>
          <w:tcPr>
            <w:tcW w:w="1447" w:type="dxa"/>
            <w:shd w:val="clear" w:color="auto" w:fill="FFFFFF"/>
            <w:vAlign w:val="bottom"/>
          </w:tcPr>
          <w:p w14:paraId="51A099B2" w14:textId="2FCF0D85" w:rsidR="00584997" w:rsidRPr="00CC0C06" w:rsidRDefault="00CC0C06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A</w:t>
            </w:r>
            <w:r w:rsidR="00066532"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r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a</w:t>
            </w:r>
            <w:proofErr w:type="spellEnd"/>
            <w:r w:rsidR="00066532"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 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>p</w:t>
            </w:r>
            <w:r w:rsidR="00066532" w:rsidRPr="00CC0C06">
              <w:rPr>
                <w:rStyle w:val="26pt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675" w:type="dxa"/>
            <w:shd w:val="clear" w:color="auto" w:fill="FFFFFF"/>
            <w:vAlign w:val="center"/>
          </w:tcPr>
          <w:p w14:paraId="51A099B3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FFFFFF"/>
            <w:vAlign w:val="bottom"/>
          </w:tcPr>
          <w:p w14:paraId="51A099B4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2" w:type="dxa"/>
            <w:shd w:val="clear" w:color="auto" w:fill="FFFFFF"/>
            <w:vAlign w:val="bottom"/>
          </w:tcPr>
          <w:p w14:paraId="51A099B5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0" w:type="dxa"/>
            <w:shd w:val="clear" w:color="auto" w:fill="FFFFFF"/>
            <w:vAlign w:val="bottom"/>
          </w:tcPr>
          <w:p w14:paraId="51A099B6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993" w:type="dxa"/>
            <w:shd w:val="clear" w:color="auto" w:fill="FFFFFF"/>
            <w:vAlign w:val="bottom"/>
          </w:tcPr>
          <w:p w14:paraId="51A099B7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51A099B8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1 -1</w:t>
            </w:r>
          </w:p>
        </w:tc>
        <w:tc>
          <w:tcPr>
            <w:tcW w:w="1133" w:type="dxa"/>
            <w:shd w:val="clear" w:color="auto" w:fill="FFFFFF"/>
            <w:vAlign w:val="bottom"/>
          </w:tcPr>
          <w:p w14:paraId="51A099B9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1190" w:type="dxa"/>
            <w:shd w:val="clear" w:color="auto" w:fill="FFFFFF"/>
            <w:vAlign w:val="bottom"/>
          </w:tcPr>
          <w:p w14:paraId="51A099BA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1-1</w:t>
            </w:r>
          </w:p>
        </w:tc>
        <w:tc>
          <w:tcPr>
            <w:tcW w:w="370" w:type="dxa"/>
            <w:shd w:val="clear" w:color="auto" w:fill="FFFFFF"/>
            <w:vAlign w:val="bottom"/>
          </w:tcPr>
          <w:p w14:paraId="51A099BB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</w:tr>
      <w:tr w:rsidR="00584997" w:rsidRPr="00CC0C06" w14:paraId="51A099C7" w14:textId="77777777" w:rsidTr="00F85CF1">
        <w:trPr>
          <w:trHeight w:val="158"/>
        </w:trPr>
        <w:tc>
          <w:tcPr>
            <w:tcW w:w="1447" w:type="dxa"/>
            <w:shd w:val="clear" w:color="auto" w:fill="FFFFFF"/>
          </w:tcPr>
          <w:p w14:paraId="51A099BD" w14:textId="441D104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А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>r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а х 9</w:t>
            </w:r>
          </w:p>
        </w:tc>
        <w:tc>
          <w:tcPr>
            <w:tcW w:w="675" w:type="dxa"/>
            <w:shd w:val="clear" w:color="auto" w:fill="FFFFFF"/>
            <w:vAlign w:val="bottom"/>
          </w:tcPr>
          <w:p w14:paraId="51A099BE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21</w:t>
            </w:r>
          </w:p>
        </w:tc>
        <w:tc>
          <w:tcPr>
            <w:tcW w:w="708" w:type="dxa"/>
            <w:shd w:val="clear" w:color="auto" w:fill="FFFFFF"/>
          </w:tcPr>
          <w:p w14:paraId="51A099BF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</w:t>
            </w:r>
          </w:p>
        </w:tc>
        <w:tc>
          <w:tcPr>
            <w:tcW w:w="852" w:type="dxa"/>
            <w:shd w:val="clear" w:color="auto" w:fill="FFFFFF"/>
            <w:vAlign w:val="bottom"/>
          </w:tcPr>
          <w:p w14:paraId="51A099C0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0" w:type="dxa"/>
            <w:shd w:val="clear" w:color="auto" w:fill="FFFFFF"/>
          </w:tcPr>
          <w:p w14:paraId="51A099C1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993" w:type="dxa"/>
            <w:shd w:val="clear" w:color="auto" w:fill="FFFFFF"/>
          </w:tcPr>
          <w:p w14:paraId="51A099C2" w14:textId="36BFC2FE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91</w:t>
            </w:r>
          </w:p>
        </w:tc>
        <w:tc>
          <w:tcPr>
            <w:tcW w:w="1134" w:type="dxa"/>
            <w:shd w:val="clear" w:color="auto" w:fill="FFFFFF"/>
          </w:tcPr>
          <w:p w14:paraId="51A099C3" w14:textId="252F9993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82-0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99</w:t>
            </w:r>
          </w:p>
        </w:tc>
        <w:tc>
          <w:tcPr>
            <w:tcW w:w="1133" w:type="dxa"/>
            <w:shd w:val="clear" w:color="auto" w:fill="FFFFFF"/>
          </w:tcPr>
          <w:p w14:paraId="51A099C4" w14:textId="2EBC0ECD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71</w:t>
            </w:r>
          </w:p>
        </w:tc>
        <w:tc>
          <w:tcPr>
            <w:tcW w:w="1190" w:type="dxa"/>
            <w:shd w:val="clear" w:color="auto" w:fill="FFFFFF"/>
          </w:tcPr>
          <w:p w14:paraId="51A099C5" w14:textId="1B127F98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84-0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98</w:t>
            </w:r>
          </w:p>
        </w:tc>
        <w:tc>
          <w:tcPr>
            <w:tcW w:w="370" w:type="dxa"/>
            <w:shd w:val="clear" w:color="auto" w:fill="FFFFFF"/>
          </w:tcPr>
          <w:p w14:paraId="51A099C6" w14:textId="3036C35C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63</w:t>
            </w:r>
          </w:p>
        </w:tc>
      </w:tr>
      <w:tr w:rsidR="00584997" w:rsidRPr="00CC0C06" w14:paraId="51A099D2" w14:textId="77777777" w:rsidTr="00F85CF1">
        <w:trPr>
          <w:trHeight w:val="283"/>
        </w:trPr>
        <w:tc>
          <w:tcPr>
            <w:tcW w:w="1447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51A099C8" w14:textId="3444A702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bookmarkStart w:id="9" w:name="bookmark12"/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В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сего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 xml:space="preserve"> </w:t>
            </w:r>
            <w:bookmarkEnd w:id="9"/>
          </w:p>
        </w:tc>
        <w:tc>
          <w:tcPr>
            <w:tcW w:w="675" w:type="dxa"/>
            <w:tcBorders>
              <w:bottom w:val="single" w:sz="4" w:space="0" w:color="auto"/>
            </w:tcBorders>
            <w:shd w:val="clear" w:color="auto" w:fill="FFFFFF"/>
          </w:tcPr>
          <w:p w14:paraId="51A099C9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50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FFFFFF"/>
          </w:tcPr>
          <w:p w14:paraId="51A099CA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</w:t>
            </w:r>
          </w:p>
        </w:tc>
        <w:tc>
          <w:tcPr>
            <w:tcW w:w="85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A099CB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A099CC" w14:textId="77777777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FF"/>
          </w:tcPr>
          <w:p w14:paraId="51A099CD" w14:textId="5990ED22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51A099CE" w14:textId="2C73DA4C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92-0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99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FFFFF"/>
          </w:tcPr>
          <w:p w14:paraId="51A099CF" w14:textId="6B849782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75</w:t>
            </w:r>
          </w:p>
        </w:tc>
        <w:tc>
          <w:tcPr>
            <w:tcW w:w="1190" w:type="dxa"/>
            <w:tcBorders>
              <w:bottom w:val="single" w:sz="4" w:space="0" w:color="auto"/>
            </w:tcBorders>
            <w:shd w:val="clear" w:color="auto" w:fill="FFFFFF"/>
          </w:tcPr>
          <w:p w14:paraId="51A099D0" w14:textId="0773D8CD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51-0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</w:rPr>
              <w:t>98</w:t>
            </w:r>
          </w:p>
        </w:tc>
        <w:tc>
          <w:tcPr>
            <w:tcW w:w="370" w:type="dxa"/>
            <w:tcBorders>
              <w:bottom w:val="single" w:sz="4" w:space="0" w:color="auto"/>
            </w:tcBorders>
            <w:shd w:val="clear" w:color="auto" w:fill="FFFFFF"/>
          </w:tcPr>
          <w:p w14:paraId="51A099D1" w14:textId="2A123A5F" w:rsidR="00584997" w:rsidRPr="00CC0C06" w:rsidRDefault="00066532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5A2D33" w:rsidRPr="00CC0C06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CC0C06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71</w:t>
            </w:r>
          </w:p>
        </w:tc>
      </w:tr>
    </w:tbl>
    <w:p w14:paraId="3BDE3856" w14:textId="77777777" w:rsidR="002E0E80" w:rsidRPr="00D4563F" w:rsidRDefault="002E0E80" w:rsidP="00D4563F">
      <w:pPr>
        <w:pStyle w:val="a5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</w:p>
    <w:p w14:paraId="6B7E24D3" w14:textId="7FA9D837" w:rsidR="002E0E80" w:rsidRPr="00A120EC" w:rsidRDefault="002E0E80" w:rsidP="00D4563F">
      <w:pPr>
        <w:pStyle w:val="a5"/>
        <w:shd w:val="clear" w:color="auto" w:fill="auto"/>
        <w:spacing w:line="360" w:lineRule="auto"/>
        <w:contextualSpacing/>
        <w:jc w:val="both"/>
        <w:rPr>
          <w:sz w:val="24"/>
          <w:szCs w:val="24"/>
          <w:lang w:val="en-US" w:eastAsia="en-US" w:bidi="en-US"/>
        </w:rPr>
      </w:pPr>
      <w:r w:rsidRPr="00D4563F">
        <w:rPr>
          <w:sz w:val="24"/>
          <w:szCs w:val="24"/>
        </w:rPr>
        <w:t xml:space="preserve">Таблица </w:t>
      </w:r>
      <w:r w:rsidRPr="00D4563F">
        <w:rPr>
          <w:sz w:val="24"/>
          <w:szCs w:val="24"/>
          <w:lang w:eastAsia="en-US" w:bidi="en-US"/>
        </w:rPr>
        <w:t>2</w:t>
      </w:r>
      <w:r w:rsidR="00A120EC">
        <w:rPr>
          <w:sz w:val="24"/>
          <w:szCs w:val="24"/>
          <w:lang w:val="en-US" w:eastAsia="en-US" w:bidi="en-US"/>
        </w:rPr>
        <w:t>b</w:t>
      </w:r>
    </w:p>
    <w:p w14:paraId="615795A2" w14:textId="598934A0" w:rsidR="002E0E80" w:rsidRPr="00D4563F" w:rsidRDefault="00E61BF1" w:rsidP="00D4563F">
      <w:pPr>
        <w:pStyle w:val="a5"/>
        <w:shd w:val="clear" w:color="auto" w:fill="auto"/>
        <w:spacing w:line="360" w:lineRule="auto"/>
        <w:contextualSpacing/>
        <w:jc w:val="both"/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  <w:lang w:eastAsia="en-US" w:bidi="en-US"/>
        </w:rPr>
        <w:t>Межаналитическ</w:t>
      </w:r>
      <w:r w:rsidR="009A1C80" w:rsidRPr="00D4563F">
        <w:rPr>
          <w:b w:val="0"/>
          <w:bCs w:val="0"/>
          <w:sz w:val="24"/>
          <w:szCs w:val="24"/>
          <w:lang w:eastAsia="en-US" w:bidi="en-US"/>
        </w:rPr>
        <w:t>ое</w:t>
      </w:r>
      <w:proofErr w:type="spellEnd"/>
      <w:r w:rsidR="002E0E80"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="00E07C13" w:rsidRPr="00D4563F">
        <w:rPr>
          <w:b w:val="0"/>
          <w:bCs w:val="0"/>
          <w:sz w:val="24"/>
          <w:szCs w:val="24"/>
          <w:lang w:eastAsia="en-US" w:bidi="en-US"/>
        </w:rPr>
        <w:t>с</w:t>
      </w:r>
      <w:r w:rsidR="00E07C13">
        <w:rPr>
          <w:b w:val="0"/>
          <w:bCs w:val="0"/>
          <w:sz w:val="24"/>
          <w:szCs w:val="24"/>
          <w:lang w:eastAsia="en-US" w:bidi="en-US"/>
        </w:rPr>
        <w:t xml:space="preserve">ходство </w:t>
      </w:r>
      <w:r w:rsidR="002E0E80" w:rsidRPr="00D4563F">
        <w:rPr>
          <w:b w:val="0"/>
          <w:bCs w:val="0"/>
          <w:sz w:val="24"/>
          <w:szCs w:val="24"/>
          <w:lang w:eastAsia="en-US" w:bidi="en-US"/>
        </w:rPr>
        <w:t>по пищевым аллергенам: выборка лесной орех/грецкий орех</w:t>
      </w:r>
    </w:p>
    <w:tbl>
      <w:tblPr>
        <w:tblOverlap w:val="never"/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2"/>
        <w:gridCol w:w="506"/>
        <w:gridCol w:w="505"/>
        <w:gridCol w:w="931"/>
        <w:gridCol w:w="859"/>
        <w:gridCol w:w="820"/>
        <w:gridCol w:w="1135"/>
        <w:gridCol w:w="595"/>
        <w:gridCol w:w="1124"/>
        <w:gridCol w:w="595"/>
        <w:gridCol w:w="370"/>
      </w:tblGrid>
      <w:tr w:rsidR="00BF58F4" w:rsidRPr="00BF58F4" w14:paraId="0CEEA5EA" w14:textId="0B66E15B" w:rsidTr="00F85CF1">
        <w:trPr>
          <w:trHeight w:val="211"/>
        </w:trPr>
        <w:tc>
          <w:tcPr>
            <w:tcW w:w="1912" w:type="dxa"/>
            <w:shd w:val="clear" w:color="auto" w:fill="FFFFFF"/>
          </w:tcPr>
          <w:p w14:paraId="77404CB6" w14:textId="77777777" w:rsidR="00BF58F4" w:rsidRPr="00BF58F4" w:rsidRDefault="00BF58F4" w:rsidP="00BF58F4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shd w:val="clear" w:color="auto" w:fill="FFFFFF"/>
            <w:vAlign w:val="center"/>
          </w:tcPr>
          <w:p w14:paraId="78CBD08F" w14:textId="77777777" w:rsidR="00BF58F4" w:rsidRPr="00BF58F4" w:rsidRDefault="00BF58F4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  <w:lang w:val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ICAP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AL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</w:p>
        </w:tc>
        <w:tc>
          <w:tcPr>
            <w:tcW w:w="931" w:type="dxa"/>
            <w:shd w:val="clear" w:color="auto" w:fill="FFFFFF"/>
            <w:vAlign w:val="center"/>
          </w:tcPr>
          <w:p w14:paraId="3E0CF443" w14:textId="77777777" w:rsidR="00BF58F4" w:rsidRPr="00BF58F4" w:rsidRDefault="00BF58F4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ICAP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+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AL-</w:t>
            </w:r>
          </w:p>
        </w:tc>
        <w:tc>
          <w:tcPr>
            <w:tcW w:w="859" w:type="dxa"/>
            <w:shd w:val="clear" w:color="auto" w:fill="FFFFFF"/>
            <w:vAlign w:val="center"/>
          </w:tcPr>
          <w:p w14:paraId="120380FD" w14:textId="77777777" w:rsidR="00BF58F4" w:rsidRPr="00BF58F4" w:rsidRDefault="00BF58F4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ICAP-AL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+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2B782ACD" w14:textId="77777777" w:rsidR="00BF58F4" w:rsidRPr="00BF58F4" w:rsidRDefault="00BF58F4" w:rsidP="00F85CF1">
            <w:pPr>
              <w:spacing w:line="36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F58F4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ICAP-AL-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3C0EB97D" w14:textId="5219FFBB" w:rsidR="00BF58F4" w:rsidRPr="00BF58F4" w:rsidRDefault="00BF58F4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Пол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 xml:space="preserve">.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</w:p>
        </w:tc>
        <w:tc>
          <w:tcPr>
            <w:tcW w:w="595" w:type="dxa"/>
            <w:shd w:val="clear" w:color="auto" w:fill="FFFFFF"/>
            <w:vAlign w:val="center"/>
          </w:tcPr>
          <w:p w14:paraId="1BEEC109" w14:textId="77777777" w:rsidR="00BF58F4" w:rsidRPr="00BF58F4" w:rsidRDefault="00BF58F4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31703AD5" w14:textId="2840E80D" w:rsidR="00BF58F4" w:rsidRPr="00BF58F4" w:rsidRDefault="00BF58F4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proofErr w:type="spellStart"/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Отр</w:t>
            </w:r>
            <w:proofErr w:type="spellEnd"/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 xml:space="preserve">.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</w:p>
        </w:tc>
        <w:tc>
          <w:tcPr>
            <w:tcW w:w="595" w:type="dxa"/>
            <w:shd w:val="clear" w:color="auto" w:fill="FFFFFF"/>
            <w:vAlign w:val="center"/>
          </w:tcPr>
          <w:p w14:paraId="398DB893" w14:textId="77777777" w:rsidR="00BF58F4" w:rsidRPr="00BF58F4" w:rsidRDefault="00BF58F4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7E228C8E" w14:textId="0A5FDAE0" w:rsidR="00BF58F4" w:rsidRPr="00BF58F4" w:rsidRDefault="00BF58F4" w:rsidP="00F85CF1">
            <w:pPr>
              <w:pStyle w:val="20"/>
              <w:shd w:val="clear" w:color="auto" w:fill="auto"/>
              <w:spacing w:line="360" w:lineRule="auto"/>
              <w:contextualSpacing/>
              <w:jc w:val="left"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k</w:t>
            </w:r>
          </w:p>
        </w:tc>
      </w:tr>
      <w:tr w:rsidR="00BF58F4" w:rsidRPr="00BF58F4" w14:paraId="08D5E9C2" w14:textId="6AC4CC21" w:rsidTr="00F85CF1">
        <w:trPr>
          <w:trHeight w:val="278"/>
        </w:trPr>
        <w:tc>
          <w:tcPr>
            <w:tcW w:w="1912" w:type="dxa"/>
            <w:shd w:val="clear" w:color="auto" w:fill="FFFFFF"/>
            <w:vAlign w:val="bottom"/>
          </w:tcPr>
          <w:p w14:paraId="3A5FB290" w14:textId="05C79FEE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Экстракт грецкого ореха</w:t>
            </w:r>
          </w:p>
        </w:tc>
        <w:tc>
          <w:tcPr>
            <w:tcW w:w="506" w:type="dxa"/>
            <w:shd w:val="clear" w:color="auto" w:fill="FFFFFF"/>
            <w:vAlign w:val="bottom"/>
          </w:tcPr>
          <w:p w14:paraId="04520CC4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18</w:t>
            </w:r>
          </w:p>
        </w:tc>
        <w:tc>
          <w:tcPr>
            <w:tcW w:w="505" w:type="dxa"/>
            <w:shd w:val="clear" w:color="auto" w:fill="FFFFFF"/>
            <w:vAlign w:val="bottom"/>
          </w:tcPr>
          <w:p w14:paraId="5AC0757F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931" w:type="dxa"/>
            <w:shd w:val="clear" w:color="auto" w:fill="FFFFFF"/>
            <w:vAlign w:val="bottom"/>
          </w:tcPr>
          <w:p w14:paraId="24686F1E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9" w:type="dxa"/>
            <w:shd w:val="clear" w:color="auto" w:fill="FFFFFF"/>
            <w:vAlign w:val="bottom"/>
          </w:tcPr>
          <w:p w14:paraId="557B8D8A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20" w:type="dxa"/>
            <w:shd w:val="clear" w:color="auto" w:fill="FFFFFF"/>
            <w:vAlign w:val="bottom"/>
          </w:tcPr>
          <w:p w14:paraId="7FF1D772" w14:textId="07B082AB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97</w:t>
            </w:r>
          </w:p>
        </w:tc>
        <w:tc>
          <w:tcPr>
            <w:tcW w:w="1135" w:type="dxa"/>
            <w:shd w:val="clear" w:color="auto" w:fill="FFFFFF"/>
            <w:vAlign w:val="bottom"/>
          </w:tcPr>
          <w:p w14:paraId="7BE33B54" w14:textId="0866E02D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92-1</w:t>
            </w:r>
          </w:p>
        </w:tc>
        <w:tc>
          <w:tcPr>
            <w:tcW w:w="595" w:type="dxa"/>
            <w:shd w:val="clear" w:color="auto" w:fill="FFFFFF"/>
            <w:vAlign w:val="bottom"/>
          </w:tcPr>
          <w:p w14:paraId="5767FCBA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1124" w:type="dxa"/>
            <w:shd w:val="clear" w:color="auto" w:fill="FFFFFF"/>
            <w:vAlign w:val="bottom"/>
          </w:tcPr>
          <w:p w14:paraId="4B57451C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0-0</w:t>
            </w:r>
          </w:p>
        </w:tc>
        <w:tc>
          <w:tcPr>
            <w:tcW w:w="595" w:type="dxa"/>
            <w:shd w:val="clear" w:color="auto" w:fill="FFFFFF"/>
            <w:vAlign w:val="bottom"/>
          </w:tcPr>
          <w:p w14:paraId="2956BC00" w14:textId="1A5C77E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370" w:type="dxa"/>
            <w:shd w:val="clear" w:color="auto" w:fill="FFFFFF"/>
            <w:vAlign w:val="bottom"/>
          </w:tcPr>
          <w:p w14:paraId="6E031F55" w14:textId="1EAC42DA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sz w:val="20"/>
                <w:szCs w:val="20"/>
              </w:rPr>
              <w:t>0</w:t>
            </w:r>
          </w:p>
        </w:tc>
      </w:tr>
      <w:tr w:rsidR="00BF58F4" w:rsidRPr="00BF58F4" w14:paraId="424B45D9" w14:textId="2E87B639" w:rsidTr="00F85CF1">
        <w:trPr>
          <w:trHeight w:val="182"/>
        </w:trPr>
        <w:tc>
          <w:tcPr>
            <w:tcW w:w="1912" w:type="dxa"/>
            <w:shd w:val="clear" w:color="auto" w:fill="FFFFFF"/>
          </w:tcPr>
          <w:p w14:paraId="11755DEB" w14:textId="2183FEAD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Экстракт лесного ореха</w:t>
            </w:r>
          </w:p>
        </w:tc>
        <w:tc>
          <w:tcPr>
            <w:tcW w:w="506" w:type="dxa"/>
            <w:shd w:val="clear" w:color="auto" w:fill="FFFFFF"/>
          </w:tcPr>
          <w:p w14:paraId="5EA0BAD0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13</w:t>
            </w:r>
          </w:p>
        </w:tc>
        <w:tc>
          <w:tcPr>
            <w:tcW w:w="505" w:type="dxa"/>
            <w:shd w:val="clear" w:color="auto" w:fill="FFFFFF"/>
          </w:tcPr>
          <w:p w14:paraId="572BB17A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931" w:type="dxa"/>
            <w:shd w:val="clear" w:color="auto" w:fill="FFFFFF"/>
            <w:vAlign w:val="center"/>
          </w:tcPr>
          <w:p w14:paraId="42446F16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9" w:type="dxa"/>
            <w:shd w:val="clear" w:color="auto" w:fill="FFFFFF"/>
            <w:vAlign w:val="center"/>
          </w:tcPr>
          <w:p w14:paraId="566669B2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820" w:type="dxa"/>
            <w:shd w:val="clear" w:color="auto" w:fill="FFFFFF"/>
          </w:tcPr>
          <w:p w14:paraId="31F1AF2D" w14:textId="7F623EB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83</w:t>
            </w:r>
          </w:p>
        </w:tc>
        <w:tc>
          <w:tcPr>
            <w:tcW w:w="1135" w:type="dxa"/>
            <w:shd w:val="clear" w:color="auto" w:fill="FFFFFF"/>
          </w:tcPr>
          <w:p w14:paraId="1FDA1F33" w14:textId="48D7DD86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69-0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97</w:t>
            </w:r>
          </w:p>
        </w:tc>
        <w:tc>
          <w:tcPr>
            <w:tcW w:w="595" w:type="dxa"/>
            <w:shd w:val="clear" w:color="auto" w:fill="FFFFFF"/>
            <w:vAlign w:val="center"/>
          </w:tcPr>
          <w:p w14:paraId="0DEBB6CE" w14:textId="4E66A01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28</w:t>
            </w:r>
          </w:p>
        </w:tc>
        <w:tc>
          <w:tcPr>
            <w:tcW w:w="1124" w:type="dxa"/>
            <w:shd w:val="clear" w:color="auto" w:fill="FFFFFF"/>
          </w:tcPr>
          <w:p w14:paraId="26D0B70F" w14:textId="322363AD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15-0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72</w:t>
            </w:r>
          </w:p>
        </w:tc>
        <w:tc>
          <w:tcPr>
            <w:tcW w:w="595" w:type="dxa"/>
            <w:shd w:val="clear" w:color="auto" w:fill="FFFFFF"/>
          </w:tcPr>
          <w:p w14:paraId="45F5E33B" w14:textId="6870990E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25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300B7319" w14:textId="63204C78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sz w:val="20"/>
                <w:szCs w:val="20"/>
              </w:rPr>
              <w:t>0,21</w:t>
            </w:r>
          </w:p>
        </w:tc>
      </w:tr>
      <w:tr w:rsidR="00BF58F4" w:rsidRPr="00BF58F4" w14:paraId="7365EA0C" w14:textId="0C5E4CB5" w:rsidTr="00F85CF1">
        <w:trPr>
          <w:trHeight w:val="173"/>
        </w:trPr>
        <w:tc>
          <w:tcPr>
            <w:tcW w:w="1912" w:type="dxa"/>
            <w:shd w:val="clear" w:color="auto" w:fill="FFFFFF"/>
            <w:vAlign w:val="center"/>
          </w:tcPr>
          <w:p w14:paraId="5CC35F69" w14:textId="353A579D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Всего</w:t>
            </w:r>
          </w:p>
        </w:tc>
        <w:tc>
          <w:tcPr>
            <w:tcW w:w="506" w:type="dxa"/>
            <w:shd w:val="clear" w:color="auto" w:fill="FFFFFF"/>
            <w:vAlign w:val="center"/>
          </w:tcPr>
          <w:p w14:paraId="4E302738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31</w:t>
            </w:r>
          </w:p>
        </w:tc>
        <w:tc>
          <w:tcPr>
            <w:tcW w:w="505" w:type="dxa"/>
            <w:shd w:val="clear" w:color="auto" w:fill="FFFFFF"/>
            <w:vAlign w:val="bottom"/>
          </w:tcPr>
          <w:p w14:paraId="285D74A6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  <w:tc>
          <w:tcPr>
            <w:tcW w:w="931" w:type="dxa"/>
            <w:shd w:val="clear" w:color="auto" w:fill="FFFFFF"/>
            <w:vAlign w:val="bottom"/>
          </w:tcPr>
          <w:p w14:paraId="2450CDF6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9" w:type="dxa"/>
            <w:shd w:val="clear" w:color="auto" w:fill="FFFFFF"/>
            <w:vAlign w:val="bottom"/>
          </w:tcPr>
          <w:p w14:paraId="4AFA1F0C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7885F08A" w14:textId="10B54653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91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4569CE86" w14:textId="33AB7A91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84-0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98</w:t>
            </w:r>
          </w:p>
        </w:tc>
        <w:tc>
          <w:tcPr>
            <w:tcW w:w="595" w:type="dxa"/>
            <w:shd w:val="clear" w:color="auto" w:fill="FFFFFF"/>
            <w:vAlign w:val="center"/>
          </w:tcPr>
          <w:p w14:paraId="0724D635" w14:textId="4785BCD6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25</w:t>
            </w:r>
          </w:p>
        </w:tc>
        <w:tc>
          <w:tcPr>
            <w:tcW w:w="1124" w:type="dxa"/>
            <w:shd w:val="clear" w:color="auto" w:fill="FFFFFF"/>
            <w:vAlign w:val="bottom"/>
          </w:tcPr>
          <w:p w14:paraId="2B3A5578" w14:textId="3684708D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1-0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  <w:tc>
          <w:tcPr>
            <w:tcW w:w="595" w:type="dxa"/>
            <w:shd w:val="clear" w:color="auto" w:fill="FFFFFF"/>
          </w:tcPr>
          <w:p w14:paraId="5EBC3852" w14:textId="42AC9A82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51</w:t>
            </w:r>
          </w:p>
        </w:tc>
        <w:tc>
          <w:tcPr>
            <w:tcW w:w="370" w:type="dxa"/>
            <w:shd w:val="clear" w:color="auto" w:fill="FFFFFF"/>
            <w:vAlign w:val="bottom"/>
          </w:tcPr>
          <w:p w14:paraId="77EDA87E" w14:textId="63208A23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BF58F4">
              <w:rPr>
                <w:sz w:val="20"/>
                <w:szCs w:val="20"/>
              </w:rPr>
              <w:t>0,21</w:t>
            </w:r>
          </w:p>
        </w:tc>
      </w:tr>
      <w:tr w:rsidR="00BF58F4" w:rsidRPr="00BF58F4" w14:paraId="0C8EA219" w14:textId="0BCB2294" w:rsidTr="00F85CF1">
        <w:trPr>
          <w:trHeight w:val="173"/>
        </w:trPr>
        <w:tc>
          <w:tcPr>
            <w:tcW w:w="1912" w:type="dxa"/>
            <w:shd w:val="clear" w:color="auto" w:fill="FFFFFF"/>
            <w:vAlign w:val="bottom"/>
          </w:tcPr>
          <w:p w14:paraId="27D0CD5D" w14:textId="3EBBFD53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Jug</w:t>
            </w:r>
            <w:proofErr w:type="spellEnd"/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 xml:space="preserve"> r 1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06" w:type="dxa"/>
            <w:shd w:val="clear" w:color="auto" w:fill="FFFFFF"/>
            <w:vAlign w:val="bottom"/>
          </w:tcPr>
          <w:p w14:paraId="10633E22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16</w:t>
            </w:r>
          </w:p>
        </w:tc>
        <w:tc>
          <w:tcPr>
            <w:tcW w:w="505" w:type="dxa"/>
            <w:shd w:val="clear" w:color="auto" w:fill="FFFFFF"/>
            <w:vAlign w:val="bottom"/>
          </w:tcPr>
          <w:p w14:paraId="4A534D8E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</w:t>
            </w:r>
          </w:p>
        </w:tc>
        <w:tc>
          <w:tcPr>
            <w:tcW w:w="931" w:type="dxa"/>
            <w:shd w:val="clear" w:color="auto" w:fill="FFFFFF"/>
            <w:vAlign w:val="bottom"/>
          </w:tcPr>
          <w:p w14:paraId="78D32B0E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9" w:type="dxa"/>
            <w:shd w:val="clear" w:color="auto" w:fill="FFFFFF"/>
            <w:vAlign w:val="bottom"/>
          </w:tcPr>
          <w:p w14:paraId="5827BC8F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20" w:type="dxa"/>
            <w:shd w:val="clear" w:color="auto" w:fill="FFFFFF"/>
            <w:vAlign w:val="bottom"/>
          </w:tcPr>
          <w:p w14:paraId="07799930" w14:textId="27580AD9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91</w:t>
            </w:r>
          </w:p>
        </w:tc>
        <w:tc>
          <w:tcPr>
            <w:tcW w:w="1135" w:type="dxa"/>
            <w:shd w:val="clear" w:color="auto" w:fill="FFFFFF"/>
            <w:vAlign w:val="bottom"/>
          </w:tcPr>
          <w:p w14:paraId="5EF674BE" w14:textId="0C2F452A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81-1</w:t>
            </w:r>
          </w:p>
        </w:tc>
        <w:tc>
          <w:tcPr>
            <w:tcW w:w="595" w:type="dxa"/>
            <w:shd w:val="clear" w:color="auto" w:fill="FFFFFF"/>
            <w:vAlign w:val="bottom"/>
          </w:tcPr>
          <w:p w14:paraId="2FE9809B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1124" w:type="dxa"/>
            <w:shd w:val="clear" w:color="auto" w:fill="FFFFFF"/>
            <w:vAlign w:val="bottom"/>
          </w:tcPr>
          <w:p w14:paraId="2BF77D25" w14:textId="36F95824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1-1</w:t>
            </w:r>
          </w:p>
        </w:tc>
        <w:tc>
          <w:tcPr>
            <w:tcW w:w="595" w:type="dxa"/>
            <w:shd w:val="clear" w:color="auto" w:fill="FFFFFF"/>
            <w:vAlign w:val="bottom"/>
          </w:tcPr>
          <w:p w14:paraId="0AE35503" w14:textId="72B040B2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370" w:type="dxa"/>
            <w:shd w:val="clear" w:color="auto" w:fill="FFFFFF"/>
            <w:vAlign w:val="center"/>
          </w:tcPr>
          <w:p w14:paraId="2B80F047" w14:textId="72317A0E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-</w:t>
            </w:r>
          </w:p>
        </w:tc>
      </w:tr>
      <w:tr w:rsidR="00F85CF1" w:rsidRPr="00BF58F4" w14:paraId="5B9E1E5C" w14:textId="23569A3F" w:rsidTr="00F85CF1">
        <w:trPr>
          <w:trHeight w:val="173"/>
        </w:trPr>
        <w:tc>
          <w:tcPr>
            <w:tcW w:w="1912" w:type="dxa"/>
            <w:shd w:val="clear" w:color="auto" w:fill="FFFFFF"/>
            <w:vAlign w:val="center"/>
          </w:tcPr>
          <w:p w14:paraId="56ED4570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Cor</w:t>
            </w:r>
            <w:proofErr w:type="spellEnd"/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 a 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8</w:t>
            </w:r>
          </w:p>
        </w:tc>
        <w:tc>
          <w:tcPr>
            <w:tcW w:w="506" w:type="dxa"/>
            <w:shd w:val="clear" w:color="auto" w:fill="FFFFFF"/>
            <w:vAlign w:val="center"/>
          </w:tcPr>
          <w:p w14:paraId="678DC7E8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</w:t>
            </w:r>
          </w:p>
        </w:tc>
        <w:tc>
          <w:tcPr>
            <w:tcW w:w="505" w:type="dxa"/>
            <w:shd w:val="clear" w:color="auto" w:fill="FFFFFF"/>
            <w:vAlign w:val="bottom"/>
          </w:tcPr>
          <w:p w14:paraId="453AF08A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931" w:type="dxa"/>
            <w:shd w:val="clear" w:color="auto" w:fill="FFFFFF"/>
            <w:vAlign w:val="bottom"/>
          </w:tcPr>
          <w:p w14:paraId="012AAF22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9" w:type="dxa"/>
            <w:shd w:val="clear" w:color="auto" w:fill="FFFFFF"/>
            <w:vAlign w:val="center"/>
          </w:tcPr>
          <w:p w14:paraId="5D8D6C63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820" w:type="dxa"/>
            <w:shd w:val="clear" w:color="auto" w:fill="FFFFFF"/>
            <w:vAlign w:val="bottom"/>
          </w:tcPr>
          <w:p w14:paraId="15840549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1135" w:type="dxa"/>
            <w:shd w:val="clear" w:color="auto" w:fill="FFFFFF"/>
            <w:vAlign w:val="center"/>
          </w:tcPr>
          <w:p w14:paraId="04CB6F01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1 -1</w:t>
            </w:r>
          </w:p>
        </w:tc>
        <w:tc>
          <w:tcPr>
            <w:tcW w:w="595" w:type="dxa"/>
            <w:shd w:val="clear" w:color="auto" w:fill="FFFFFF"/>
            <w:vAlign w:val="bottom"/>
          </w:tcPr>
          <w:p w14:paraId="0B6E36A8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1124" w:type="dxa"/>
            <w:shd w:val="clear" w:color="auto" w:fill="FFFFFF"/>
            <w:vAlign w:val="center"/>
          </w:tcPr>
          <w:p w14:paraId="1E3394D7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1-1</w:t>
            </w:r>
          </w:p>
        </w:tc>
        <w:tc>
          <w:tcPr>
            <w:tcW w:w="595" w:type="dxa"/>
            <w:shd w:val="clear" w:color="auto" w:fill="FFFFFF"/>
          </w:tcPr>
          <w:p w14:paraId="71E86560" w14:textId="6EAED3D6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63</w:t>
            </w:r>
          </w:p>
        </w:tc>
        <w:tc>
          <w:tcPr>
            <w:tcW w:w="370" w:type="dxa"/>
            <w:shd w:val="clear" w:color="auto" w:fill="FFFFFF"/>
            <w:vAlign w:val="bottom"/>
          </w:tcPr>
          <w:p w14:paraId="3BE1AC5C" w14:textId="048D8620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1</w:t>
            </w:r>
          </w:p>
        </w:tc>
      </w:tr>
      <w:tr w:rsidR="00F85CF1" w:rsidRPr="00BF58F4" w14:paraId="2D9E1D71" w14:textId="6A31B241" w:rsidTr="00F85CF1">
        <w:trPr>
          <w:trHeight w:val="173"/>
        </w:trPr>
        <w:tc>
          <w:tcPr>
            <w:tcW w:w="1912" w:type="dxa"/>
            <w:shd w:val="clear" w:color="auto" w:fill="FFFFFF"/>
            <w:vAlign w:val="bottom"/>
          </w:tcPr>
          <w:p w14:paraId="5BFFA090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Cor</w:t>
            </w:r>
            <w:proofErr w:type="spellEnd"/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 a 9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vertAlign w:val="superscript"/>
                <w:lang w:val="en-US" w:eastAsia="en-US" w:bidi="en-US"/>
              </w:rPr>
              <w:t>b</w:t>
            </w:r>
          </w:p>
        </w:tc>
        <w:tc>
          <w:tcPr>
            <w:tcW w:w="506" w:type="dxa"/>
            <w:shd w:val="clear" w:color="auto" w:fill="FFFFFF"/>
            <w:vAlign w:val="bottom"/>
          </w:tcPr>
          <w:p w14:paraId="78BF98CA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</w:t>
            </w:r>
          </w:p>
        </w:tc>
        <w:tc>
          <w:tcPr>
            <w:tcW w:w="505" w:type="dxa"/>
            <w:shd w:val="clear" w:color="auto" w:fill="FFFFFF"/>
            <w:vAlign w:val="bottom"/>
          </w:tcPr>
          <w:p w14:paraId="69556D79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931" w:type="dxa"/>
            <w:shd w:val="clear" w:color="auto" w:fill="FFFFFF"/>
            <w:vAlign w:val="bottom"/>
          </w:tcPr>
          <w:p w14:paraId="0D55B0F9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9" w:type="dxa"/>
            <w:shd w:val="clear" w:color="auto" w:fill="FFFFFF"/>
            <w:vAlign w:val="bottom"/>
          </w:tcPr>
          <w:p w14:paraId="2B72F728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11</w:t>
            </w:r>
          </w:p>
        </w:tc>
        <w:tc>
          <w:tcPr>
            <w:tcW w:w="820" w:type="dxa"/>
            <w:shd w:val="clear" w:color="auto" w:fill="FFFFFF"/>
            <w:vAlign w:val="bottom"/>
          </w:tcPr>
          <w:p w14:paraId="748083EF" w14:textId="0A199135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93</w:t>
            </w:r>
          </w:p>
        </w:tc>
        <w:tc>
          <w:tcPr>
            <w:tcW w:w="1135" w:type="dxa"/>
            <w:shd w:val="clear" w:color="auto" w:fill="FFFFFF"/>
            <w:vAlign w:val="bottom"/>
          </w:tcPr>
          <w:p w14:paraId="01524FD4" w14:textId="7F2BC416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8-1</w:t>
            </w:r>
          </w:p>
        </w:tc>
        <w:tc>
          <w:tcPr>
            <w:tcW w:w="595" w:type="dxa"/>
            <w:shd w:val="clear" w:color="auto" w:fill="FFFFFF"/>
            <w:vAlign w:val="bottom"/>
          </w:tcPr>
          <w:p w14:paraId="4DCD2FFD" w14:textId="3DCF2D24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95</w:t>
            </w:r>
          </w:p>
        </w:tc>
        <w:tc>
          <w:tcPr>
            <w:tcW w:w="1124" w:type="dxa"/>
            <w:shd w:val="clear" w:color="auto" w:fill="FFFFFF"/>
            <w:vAlign w:val="bottom"/>
          </w:tcPr>
          <w:p w14:paraId="53B6CAB0" w14:textId="31BA68A5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87-1</w:t>
            </w:r>
          </w:p>
        </w:tc>
        <w:tc>
          <w:tcPr>
            <w:tcW w:w="595" w:type="dxa"/>
            <w:shd w:val="clear" w:color="auto" w:fill="FFFFFF"/>
          </w:tcPr>
          <w:p w14:paraId="692B5299" w14:textId="4401BD9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71</w:t>
            </w:r>
          </w:p>
        </w:tc>
        <w:tc>
          <w:tcPr>
            <w:tcW w:w="370" w:type="dxa"/>
            <w:shd w:val="clear" w:color="auto" w:fill="FFFFFF"/>
            <w:vAlign w:val="bottom"/>
          </w:tcPr>
          <w:p w14:paraId="268A95B6" w14:textId="65DDA060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0,89</w:t>
            </w:r>
          </w:p>
        </w:tc>
      </w:tr>
      <w:tr w:rsidR="00F85CF1" w:rsidRPr="00BF58F4" w14:paraId="48380560" w14:textId="0C05BF46" w:rsidTr="00F85CF1">
        <w:trPr>
          <w:trHeight w:val="173"/>
        </w:trPr>
        <w:tc>
          <w:tcPr>
            <w:tcW w:w="1912" w:type="dxa"/>
            <w:shd w:val="clear" w:color="auto" w:fill="FFFFFF"/>
          </w:tcPr>
          <w:p w14:paraId="25DC45FA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Cor</w:t>
            </w:r>
            <w:proofErr w:type="spellEnd"/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 a14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vertAlign w:val="superscript"/>
                <w:lang w:val="en-US" w:eastAsia="en-US" w:bidi="en-US"/>
              </w:rPr>
              <w:t>a</w:t>
            </w:r>
          </w:p>
        </w:tc>
        <w:tc>
          <w:tcPr>
            <w:tcW w:w="506" w:type="dxa"/>
            <w:shd w:val="clear" w:color="auto" w:fill="FFFFFF"/>
            <w:vAlign w:val="bottom"/>
          </w:tcPr>
          <w:p w14:paraId="0E755E11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  <w:tc>
          <w:tcPr>
            <w:tcW w:w="505" w:type="dxa"/>
            <w:shd w:val="clear" w:color="auto" w:fill="FFFFFF"/>
          </w:tcPr>
          <w:p w14:paraId="47A66846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</w:t>
            </w:r>
          </w:p>
        </w:tc>
        <w:tc>
          <w:tcPr>
            <w:tcW w:w="931" w:type="dxa"/>
            <w:shd w:val="clear" w:color="auto" w:fill="FFFFFF"/>
            <w:vAlign w:val="bottom"/>
          </w:tcPr>
          <w:p w14:paraId="55FB24D0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9" w:type="dxa"/>
            <w:shd w:val="clear" w:color="auto" w:fill="FFFFFF"/>
          </w:tcPr>
          <w:p w14:paraId="1EC0222C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</w:t>
            </w:r>
          </w:p>
        </w:tc>
        <w:tc>
          <w:tcPr>
            <w:tcW w:w="820" w:type="dxa"/>
            <w:shd w:val="clear" w:color="auto" w:fill="FFFFFF"/>
          </w:tcPr>
          <w:p w14:paraId="4BEBA6F5" w14:textId="4A4321CF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57</w:t>
            </w:r>
          </w:p>
        </w:tc>
        <w:tc>
          <w:tcPr>
            <w:tcW w:w="1135" w:type="dxa"/>
            <w:shd w:val="clear" w:color="auto" w:fill="FFFFFF"/>
          </w:tcPr>
          <w:p w14:paraId="2A70EEF4" w14:textId="2448FF99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31-0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82</w:t>
            </w:r>
          </w:p>
        </w:tc>
        <w:tc>
          <w:tcPr>
            <w:tcW w:w="595" w:type="dxa"/>
            <w:shd w:val="clear" w:color="auto" w:fill="FFFFFF"/>
          </w:tcPr>
          <w:p w14:paraId="498BDA56" w14:textId="64FDD3A9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47</w:t>
            </w:r>
          </w:p>
        </w:tc>
        <w:tc>
          <w:tcPr>
            <w:tcW w:w="1124" w:type="dxa"/>
            <w:shd w:val="clear" w:color="auto" w:fill="FFFFFF"/>
          </w:tcPr>
          <w:p w14:paraId="1543EAF7" w14:textId="72122321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17-0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76</w:t>
            </w:r>
          </w:p>
        </w:tc>
        <w:tc>
          <w:tcPr>
            <w:tcW w:w="595" w:type="dxa"/>
            <w:shd w:val="clear" w:color="auto" w:fill="FFFFFF"/>
          </w:tcPr>
          <w:p w14:paraId="5B664375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0" w:type="dxa"/>
            <w:shd w:val="clear" w:color="auto" w:fill="FFFFFF"/>
            <w:vAlign w:val="bottom"/>
          </w:tcPr>
          <w:p w14:paraId="6999B169" w14:textId="1F8B4942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0,21</w:t>
            </w:r>
          </w:p>
        </w:tc>
      </w:tr>
      <w:tr w:rsidR="00F85CF1" w:rsidRPr="00BF58F4" w14:paraId="0A5FCF33" w14:textId="2CAD9649" w:rsidTr="00F85CF1">
        <w:trPr>
          <w:trHeight w:val="173"/>
        </w:trPr>
        <w:tc>
          <w:tcPr>
            <w:tcW w:w="1912" w:type="dxa"/>
            <w:shd w:val="clear" w:color="auto" w:fill="FFFFFF"/>
          </w:tcPr>
          <w:p w14:paraId="283313DC" w14:textId="07727462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</w:rPr>
              <w:t>Всего</w:t>
            </w:r>
          </w:p>
        </w:tc>
        <w:tc>
          <w:tcPr>
            <w:tcW w:w="506" w:type="dxa"/>
            <w:shd w:val="clear" w:color="auto" w:fill="FFFFFF"/>
          </w:tcPr>
          <w:p w14:paraId="4A8DAC8C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33</w:t>
            </w:r>
          </w:p>
        </w:tc>
        <w:tc>
          <w:tcPr>
            <w:tcW w:w="505" w:type="dxa"/>
            <w:shd w:val="clear" w:color="auto" w:fill="FFFFFF"/>
          </w:tcPr>
          <w:p w14:paraId="38215798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13</w:t>
            </w:r>
          </w:p>
        </w:tc>
        <w:tc>
          <w:tcPr>
            <w:tcW w:w="931" w:type="dxa"/>
            <w:shd w:val="clear" w:color="auto" w:fill="FFFFFF"/>
            <w:vAlign w:val="center"/>
          </w:tcPr>
          <w:p w14:paraId="722A28CC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9" w:type="dxa"/>
            <w:shd w:val="clear" w:color="auto" w:fill="FFFFFF"/>
          </w:tcPr>
          <w:p w14:paraId="566C1E5B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30</w:t>
            </w:r>
          </w:p>
        </w:tc>
        <w:tc>
          <w:tcPr>
            <w:tcW w:w="820" w:type="dxa"/>
            <w:shd w:val="clear" w:color="auto" w:fill="FFFFFF"/>
            <w:vAlign w:val="center"/>
          </w:tcPr>
          <w:p w14:paraId="0CD579D4" w14:textId="29B0E489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86</w:t>
            </w:r>
          </w:p>
        </w:tc>
        <w:tc>
          <w:tcPr>
            <w:tcW w:w="1135" w:type="dxa"/>
            <w:shd w:val="clear" w:color="auto" w:fill="FFFFFF"/>
          </w:tcPr>
          <w:p w14:paraId="74AF7BA6" w14:textId="2B1113A6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77-0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94</w:t>
            </w:r>
          </w:p>
        </w:tc>
        <w:tc>
          <w:tcPr>
            <w:tcW w:w="595" w:type="dxa"/>
            <w:shd w:val="clear" w:color="auto" w:fill="FFFFFF"/>
          </w:tcPr>
          <w:p w14:paraId="0B279402" w14:textId="24B31516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85</w:t>
            </w:r>
          </w:p>
        </w:tc>
        <w:tc>
          <w:tcPr>
            <w:tcW w:w="1124" w:type="dxa"/>
            <w:shd w:val="clear" w:color="auto" w:fill="FFFFFF"/>
          </w:tcPr>
          <w:p w14:paraId="0865B838" w14:textId="1B1622ED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75-0</w:t>
            </w:r>
            <w:r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BF58F4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93</w:t>
            </w:r>
          </w:p>
        </w:tc>
        <w:tc>
          <w:tcPr>
            <w:tcW w:w="595" w:type="dxa"/>
            <w:shd w:val="clear" w:color="auto" w:fill="FFFFFF"/>
          </w:tcPr>
          <w:p w14:paraId="138A04B8" w14:textId="77777777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0" w:type="dxa"/>
            <w:shd w:val="clear" w:color="auto" w:fill="FFFFFF"/>
          </w:tcPr>
          <w:p w14:paraId="4158E541" w14:textId="218DF7B6" w:rsidR="00BF58F4" w:rsidRPr="00BF58F4" w:rsidRDefault="00BF58F4" w:rsidP="00BF58F4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</w:pPr>
            <w:r w:rsidRPr="00BF58F4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0,70</w:t>
            </w:r>
          </w:p>
        </w:tc>
      </w:tr>
    </w:tbl>
    <w:p w14:paraId="3AFEA355" w14:textId="7370A848" w:rsidR="00FF5D0B" w:rsidRPr="00D4563F" w:rsidRDefault="00BF58F4" w:rsidP="00D4563F">
      <w:pPr>
        <w:pStyle w:val="a5"/>
        <w:shd w:val="clear" w:color="auto" w:fill="auto"/>
        <w:spacing w:line="360" w:lineRule="auto"/>
        <w:contextualSpacing/>
        <w:jc w:val="both"/>
        <w:rPr>
          <w:rStyle w:val="a6"/>
          <w:sz w:val="24"/>
          <w:szCs w:val="24"/>
          <w:lang w:eastAsia="en-US" w:bidi="en-US"/>
        </w:rPr>
      </w:pPr>
      <w:proofErr w:type="gramStart"/>
      <w:r>
        <w:rPr>
          <w:rStyle w:val="a6"/>
          <w:sz w:val="24"/>
          <w:szCs w:val="24"/>
          <w:lang w:val="en-US"/>
        </w:rPr>
        <w:t>a</w:t>
      </w:r>
      <w:proofErr w:type="gramEnd"/>
      <w:r w:rsidRPr="00556597">
        <w:rPr>
          <w:rStyle w:val="a6"/>
          <w:sz w:val="24"/>
          <w:szCs w:val="24"/>
        </w:rPr>
        <w:t xml:space="preserve"> </w:t>
      </w:r>
      <w:proofErr w:type="spellStart"/>
      <w:r>
        <w:rPr>
          <w:rStyle w:val="a6"/>
          <w:sz w:val="24"/>
          <w:szCs w:val="24"/>
        </w:rPr>
        <w:t>Н</w:t>
      </w:r>
      <w:r w:rsidR="002E0E80" w:rsidRPr="00D4563F">
        <w:rPr>
          <w:rStyle w:val="a6"/>
          <w:sz w:val="24"/>
          <w:szCs w:val="24"/>
        </w:rPr>
        <w:t>ативный</w:t>
      </w:r>
      <w:proofErr w:type="spellEnd"/>
      <w:r w:rsidR="00066532" w:rsidRPr="00D4563F">
        <w:rPr>
          <w:rStyle w:val="a6"/>
          <w:sz w:val="24"/>
          <w:szCs w:val="24"/>
        </w:rPr>
        <w:t xml:space="preserve"> </w:t>
      </w:r>
      <w:r w:rsidR="002E0E80" w:rsidRPr="00D4563F">
        <w:rPr>
          <w:rStyle w:val="a6"/>
          <w:sz w:val="24"/>
          <w:szCs w:val="24"/>
        </w:rPr>
        <w:t>для</w:t>
      </w:r>
      <w:r w:rsidR="00066532" w:rsidRPr="00D4563F">
        <w:rPr>
          <w:rStyle w:val="a6"/>
          <w:sz w:val="24"/>
          <w:szCs w:val="24"/>
        </w:rPr>
        <w:t xml:space="preserve"> </w:t>
      </w:r>
      <w:r w:rsidR="00066532" w:rsidRPr="00D4563F">
        <w:rPr>
          <w:rStyle w:val="a6"/>
          <w:sz w:val="24"/>
          <w:szCs w:val="24"/>
          <w:lang w:val="en-US" w:eastAsia="en-US" w:bidi="en-US"/>
        </w:rPr>
        <w:t>ALEX</w:t>
      </w:r>
      <w:r w:rsidR="00066532" w:rsidRPr="00D4563F">
        <w:rPr>
          <w:rStyle w:val="a6"/>
          <w:sz w:val="24"/>
          <w:szCs w:val="24"/>
          <w:lang w:eastAsia="en-US" w:bidi="en-US"/>
        </w:rPr>
        <w:t>®.</w:t>
      </w:r>
    </w:p>
    <w:p w14:paraId="51A09A49" w14:textId="0394158E" w:rsidR="00584997" w:rsidRPr="00D4563F" w:rsidRDefault="00BF58F4" w:rsidP="00D4563F">
      <w:pPr>
        <w:pStyle w:val="a5"/>
        <w:shd w:val="clear" w:color="auto" w:fill="auto"/>
        <w:spacing w:line="360" w:lineRule="auto"/>
        <w:contextualSpacing/>
        <w:jc w:val="both"/>
        <w:rPr>
          <w:sz w:val="24"/>
          <w:szCs w:val="24"/>
        </w:rPr>
      </w:pPr>
      <w:proofErr w:type="gramStart"/>
      <w:r>
        <w:rPr>
          <w:rStyle w:val="a6"/>
          <w:sz w:val="24"/>
          <w:szCs w:val="24"/>
          <w:lang w:val="en-US" w:eastAsia="en-US" w:bidi="en-US"/>
        </w:rPr>
        <w:t>b</w:t>
      </w:r>
      <w:proofErr w:type="gramEnd"/>
      <w:r>
        <w:rPr>
          <w:rStyle w:val="a6"/>
          <w:sz w:val="24"/>
          <w:szCs w:val="24"/>
          <w:lang w:eastAsia="en-US" w:bidi="en-US"/>
        </w:rPr>
        <w:t xml:space="preserve"> </w:t>
      </w:r>
      <w:proofErr w:type="spellStart"/>
      <w:r>
        <w:rPr>
          <w:rStyle w:val="a6"/>
          <w:sz w:val="24"/>
          <w:szCs w:val="24"/>
          <w:lang w:eastAsia="en-US" w:bidi="en-US"/>
        </w:rPr>
        <w:t>Н</w:t>
      </w:r>
      <w:r w:rsidR="002E0E80" w:rsidRPr="00D4563F">
        <w:rPr>
          <w:rStyle w:val="a6"/>
          <w:sz w:val="24"/>
          <w:szCs w:val="24"/>
        </w:rPr>
        <w:t>ативный</w:t>
      </w:r>
      <w:proofErr w:type="spellEnd"/>
      <w:r w:rsidR="00066532" w:rsidRPr="00D4563F">
        <w:rPr>
          <w:rStyle w:val="a6"/>
          <w:sz w:val="24"/>
          <w:szCs w:val="24"/>
        </w:rPr>
        <w:t xml:space="preserve"> </w:t>
      </w:r>
      <w:r w:rsidR="002E0E80" w:rsidRPr="00D4563F">
        <w:rPr>
          <w:rStyle w:val="a6"/>
          <w:sz w:val="24"/>
          <w:szCs w:val="24"/>
        </w:rPr>
        <w:t xml:space="preserve">для </w:t>
      </w:r>
      <w:proofErr w:type="spellStart"/>
      <w:r w:rsidR="00066532" w:rsidRPr="00D4563F">
        <w:rPr>
          <w:rStyle w:val="a6"/>
          <w:sz w:val="24"/>
          <w:szCs w:val="24"/>
          <w:lang w:val="en-US" w:eastAsia="en-US" w:bidi="en-US"/>
        </w:rPr>
        <w:t>ImmunoCAP</w:t>
      </w:r>
      <w:proofErr w:type="spellEnd"/>
      <w:r w:rsidR="00066532" w:rsidRPr="00D4563F">
        <w:rPr>
          <w:rStyle w:val="a6"/>
          <w:sz w:val="24"/>
          <w:szCs w:val="24"/>
          <w:lang w:eastAsia="en-US" w:bidi="en-US"/>
        </w:rPr>
        <w:t xml:space="preserve">® </w:t>
      </w:r>
      <w:r w:rsidR="00066532" w:rsidRPr="00D4563F">
        <w:rPr>
          <w:rStyle w:val="a6"/>
          <w:sz w:val="24"/>
          <w:szCs w:val="24"/>
        </w:rPr>
        <w:t xml:space="preserve">и </w:t>
      </w:r>
      <w:r w:rsidR="00066532" w:rsidRPr="00D4563F">
        <w:rPr>
          <w:rStyle w:val="a6"/>
          <w:sz w:val="24"/>
          <w:szCs w:val="24"/>
          <w:lang w:val="en-US" w:eastAsia="en-US" w:bidi="en-US"/>
        </w:rPr>
        <w:t>ALEX</w:t>
      </w:r>
      <w:r w:rsidR="00066532" w:rsidRPr="00D4563F">
        <w:rPr>
          <w:rStyle w:val="a6"/>
          <w:sz w:val="24"/>
          <w:szCs w:val="24"/>
          <w:lang w:eastAsia="en-US" w:bidi="en-US"/>
        </w:rPr>
        <w:t>®.</w:t>
      </w:r>
    </w:p>
    <w:p w14:paraId="2B0E73C3" w14:textId="77777777" w:rsidR="00FF5D0B" w:rsidRPr="00D4563F" w:rsidRDefault="00FF5D0B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</w:p>
    <w:p w14:paraId="51A09A4A" w14:textId="202AADC1" w:rsidR="00584997" w:rsidRPr="00D4563F" w:rsidRDefault="00066532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>Как показано в</w:t>
      </w:r>
      <w:hyperlink w:anchor="bookmark8" w:tooltip="Current Document">
        <w:r w:rsidRPr="00D4563F">
          <w:rPr>
            <w:b w:val="0"/>
            <w:bCs w:val="0"/>
            <w:sz w:val="24"/>
            <w:szCs w:val="24"/>
          </w:rPr>
          <w:t xml:space="preserve"> </w:t>
        </w:r>
        <w:r w:rsidR="00BF58F4">
          <w:rPr>
            <w:b w:val="0"/>
            <w:bCs w:val="0"/>
            <w:sz w:val="24"/>
            <w:szCs w:val="24"/>
          </w:rPr>
          <w:t>Т</w:t>
        </w:r>
        <w:r w:rsidRPr="00D4563F">
          <w:rPr>
            <w:b w:val="0"/>
            <w:bCs w:val="0"/>
            <w:sz w:val="24"/>
            <w:szCs w:val="24"/>
          </w:rPr>
          <w:t xml:space="preserve">аблице </w:t>
        </w:r>
        <w:r w:rsidRPr="00D4563F">
          <w:rPr>
            <w:b w:val="0"/>
            <w:bCs w:val="0"/>
            <w:sz w:val="24"/>
            <w:szCs w:val="24"/>
            <w:lang w:eastAsia="en-US" w:bidi="en-US"/>
          </w:rPr>
          <w:t xml:space="preserve">1 </w:t>
        </w:r>
        <w:r w:rsidRPr="00D4563F">
          <w:rPr>
            <w:b w:val="0"/>
            <w:bCs w:val="0"/>
            <w:sz w:val="24"/>
            <w:szCs w:val="24"/>
            <w:lang w:val="en-US" w:eastAsia="en-US" w:bidi="en-US"/>
          </w:rPr>
          <w:t>a</w:t>
        </w:r>
        <w:r w:rsidRPr="00D4563F">
          <w:rPr>
            <w:b w:val="0"/>
            <w:bCs w:val="0"/>
            <w:sz w:val="24"/>
            <w:szCs w:val="24"/>
            <w:lang w:eastAsia="en-US" w:bidi="en-US"/>
          </w:rPr>
          <w:t xml:space="preserve">, </w:t>
        </w:r>
      </w:hyperlink>
      <w:r w:rsidRPr="00D4563F">
        <w:rPr>
          <w:b w:val="0"/>
          <w:bCs w:val="0"/>
          <w:sz w:val="24"/>
          <w:szCs w:val="24"/>
        </w:rPr>
        <w:t xml:space="preserve">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® </w:t>
      </w:r>
      <w:r w:rsidRPr="00D4563F">
        <w:rPr>
          <w:b w:val="0"/>
          <w:bCs w:val="0"/>
          <w:sz w:val="24"/>
          <w:szCs w:val="24"/>
        </w:rPr>
        <w:t xml:space="preserve">часто </w:t>
      </w:r>
      <w:r w:rsidR="002E0E80" w:rsidRPr="00D4563F">
        <w:rPr>
          <w:b w:val="0"/>
          <w:bCs w:val="0"/>
          <w:sz w:val="24"/>
          <w:szCs w:val="24"/>
        </w:rPr>
        <w:t xml:space="preserve">дает </w:t>
      </w:r>
      <w:r w:rsidRPr="00D4563F">
        <w:rPr>
          <w:b w:val="0"/>
          <w:bCs w:val="0"/>
          <w:sz w:val="24"/>
          <w:szCs w:val="24"/>
        </w:rPr>
        <w:t>положительн</w:t>
      </w:r>
      <w:r w:rsidR="00D023E1" w:rsidRPr="00D4563F">
        <w:rPr>
          <w:b w:val="0"/>
          <w:bCs w:val="0"/>
          <w:sz w:val="24"/>
          <w:szCs w:val="24"/>
        </w:rPr>
        <w:t>ый результат</w:t>
      </w:r>
      <w:r w:rsidRPr="00D4563F">
        <w:rPr>
          <w:b w:val="0"/>
          <w:bCs w:val="0"/>
          <w:sz w:val="24"/>
          <w:szCs w:val="24"/>
        </w:rPr>
        <w:t xml:space="preserve">, тогда как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ALEX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® </w:t>
      </w:r>
      <w:r w:rsidR="00E07C13">
        <w:rPr>
          <w:b w:val="0"/>
          <w:bCs w:val="0"/>
          <w:sz w:val="24"/>
          <w:szCs w:val="24"/>
        </w:rPr>
        <w:t xml:space="preserve">дает </w:t>
      </w:r>
      <w:r w:rsidR="00E07C13" w:rsidRPr="00D4563F">
        <w:rPr>
          <w:b w:val="0"/>
          <w:bCs w:val="0"/>
          <w:sz w:val="24"/>
          <w:szCs w:val="24"/>
        </w:rPr>
        <w:t>отрицательн</w:t>
      </w:r>
      <w:r w:rsidR="00E07C13">
        <w:rPr>
          <w:b w:val="0"/>
          <w:bCs w:val="0"/>
          <w:sz w:val="24"/>
          <w:szCs w:val="24"/>
        </w:rPr>
        <w:t>ый результат</w:t>
      </w:r>
      <w:r w:rsidRPr="00D4563F">
        <w:rPr>
          <w:b w:val="0"/>
          <w:bCs w:val="0"/>
          <w:sz w:val="24"/>
          <w:szCs w:val="24"/>
        </w:rPr>
        <w:t>.</w:t>
      </w:r>
    </w:p>
    <w:p w14:paraId="51A09A4B" w14:textId="311B7DB0" w:rsidR="00584997" w:rsidRPr="00D4563F" w:rsidRDefault="00066532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Для того чтобы исследовать клиническую значимость таких результатов, если таковые имеются, мы проанализировали клинические данные. </w:t>
      </w:r>
      <w:r w:rsidR="00FF5D0B" w:rsidRPr="00D4563F">
        <w:rPr>
          <w:b w:val="0"/>
          <w:bCs w:val="0"/>
          <w:sz w:val="24"/>
          <w:szCs w:val="24"/>
        </w:rPr>
        <w:t xml:space="preserve">У </w:t>
      </w:r>
      <w:proofErr w:type="spellStart"/>
      <w:r w:rsidRPr="00D4563F">
        <w:rPr>
          <w:b w:val="0"/>
          <w:bCs w:val="0"/>
          <w:sz w:val="24"/>
          <w:szCs w:val="24"/>
        </w:rPr>
        <w:t>полисенсибилизированных</w:t>
      </w:r>
      <w:proofErr w:type="spellEnd"/>
      <w:r w:rsidRPr="00D4563F">
        <w:rPr>
          <w:b w:val="0"/>
          <w:bCs w:val="0"/>
          <w:sz w:val="24"/>
          <w:szCs w:val="24"/>
        </w:rPr>
        <w:t xml:space="preserve"> </w:t>
      </w:r>
      <w:r w:rsidR="00FF5D0B" w:rsidRPr="00D4563F">
        <w:rPr>
          <w:b w:val="0"/>
          <w:bCs w:val="0"/>
          <w:sz w:val="24"/>
          <w:szCs w:val="24"/>
        </w:rPr>
        <w:t>пациентов</w:t>
      </w:r>
      <w:r w:rsidRPr="00D4563F">
        <w:rPr>
          <w:b w:val="0"/>
          <w:bCs w:val="0"/>
          <w:sz w:val="24"/>
          <w:szCs w:val="24"/>
        </w:rPr>
        <w:t xml:space="preserve"> идентификация клинически значимых аллергенов часто является сложной задачей, однако в исследуемой популяции пациенты использовали </w:t>
      </w:r>
      <w:r w:rsidR="00F677F7" w:rsidRPr="00D4563F">
        <w:rPr>
          <w:rStyle w:val="385pt0"/>
          <w:sz w:val="24"/>
          <w:szCs w:val="24"/>
        </w:rPr>
        <w:t>приложение «</w:t>
      </w:r>
      <w:r w:rsidR="005E178C" w:rsidRPr="00D4563F">
        <w:rPr>
          <w:rStyle w:val="385pt0"/>
          <w:sz w:val="24"/>
          <w:szCs w:val="24"/>
          <w:lang w:val="en-US"/>
        </w:rPr>
        <w:t>A</w:t>
      </w:r>
      <w:r w:rsidR="00F677F7" w:rsidRPr="00D4563F">
        <w:rPr>
          <w:rStyle w:val="385pt0"/>
          <w:sz w:val="24"/>
          <w:szCs w:val="24"/>
          <w:lang w:val="en-US"/>
        </w:rPr>
        <w:t>llergy</w:t>
      </w:r>
      <w:r w:rsidR="005E178C" w:rsidRPr="00D4563F">
        <w:rPr>
          <w:rStyle w:val="385pt0"/>
          <w:sz w:val="24"/>
          <w:szCs w:val="24"/>
        </w:rPr>
        <w:t xml:space="preserve"> </w:t>
      </w:r>
      <w:r w:rsidR="005E178C" w:rsidRPr="00D4563F">
        <w:rPr>
          <w:rStyle w:val="385pt0"/>
          <w:sz w:val="24"/>
          <w:szCs w:val="24"/>
          <w:lang w:val="en-US"/>
        </w:rPr>
        <w:t>Monitor</w:t>
      </w:r>
      <w:r w:rsidR="00F677F7" w:rsidRPr="00D4563F">
        <w:rPr>
          <w:rStyle w:val="385pt0"/>
          <w:sz w:val="24"/>
          <w:szCs w:val="24"/>
        </w:rPr>
        <w:t>»</w:t>
      </w:r>
      <w:r w:rsidRPr="00D4563F">
        <w:rPr>
          <w:rStyle w:val="385pt1"/>
          <w:sz w:val="24"/>
          <w:szCs w:val="24"/>
          <w:lang w:val="ru-RU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для регистрации своих симптомов, позволяя сопоставить баллы симптомов с </w:t>
      </w:r>
      <w:r w:rsidRPr="00D4563F">
        <w:rPr>
          <w:b w:val="0"/>
          <w:bCs w:val="0"/>
          <w:sz w:val="24"/>
          <w:szCs w:val="24"/>
        </w:rPr>
        <w:lastRenderedPageBreak/>
        <w:t>количеством пыльцы. Анализ амброзии и кипариса, двух аллергенов с серьезными отклонениями, выявил клиническую значимость результатов</w:t>
      </w:r>
      <w:r w:rsidR="00E07C13">
        <w:rPr>
          <w:b w:val="0"/>
          <w:bCs w:val="0"/>
          <w:sz w:val="24"/>
          <w:szCs w:val="24"/>
        </w:rPr>
        <w:t>, полученных с использованием</w:t>
      </w:r>
      <w:r w:rsidRPr="00D4563F">
        <w:rPr>
          <w:b w:val="0"/>
          <w:bCs w:val="0"/>
          <w:sz w:val="24"/>
          <w:szCs w:val="24"/>
        </w:rPr>
        <w:t xml:space="preserve"> </w:t>
      </w:r>
      <w:proofErr w:type="spellStart"/>
      <w:r w:rsidR="00D023E1" w:rsidRPr="00D4563F">
        <w:rPr>
          <w:b w:val="0"/>
          <w:bCs w:val="0"/>
          <w:sz w:val="24"/>
          <w:szCs w:val="24"/>
          <w:lang w:val="en-US" w:eastAsia="en-US" w:bidi="en-US"/>
        </w:rPr>
        <w:t>ImmunoCAP</w:t>
      </w:r>
      <w:proofErr w:type="spellEnd"/>
      <w:r w:rsidR="00D023E1" w:rsidRPr="00D4563F">
        <w:rPr>
          <w:b w:val="0"/>
          <w:bCs w:val="0"/>
          <w:sz w:val="24"/>
          <w:szCs w:val="24"/>
          <w:lang w:eastAsia="en-US" w:bidi="en-US"/>
        </w:rPr>
        <w:t>®</w:t>
      </w:r>
      <w:r w:rsidR="00E07C13">
        <w:rPr>
          <w:b w:val="0"/>
          <w:bCs w:val="0"/>
          <w:sz w:val="24"/>
          <w:szCs w:val="24"/>
          <w:lang w:eastAsia="en-US" w:bidi="en-US"/>
        </w:rPr>
        <w:t>,</w:t>
      </w:r>
      <w:r w:rsidRPr="00D4563F">
        <w:rPr>
          <w:b w:val="0"/>
          <w:bCs w:val="0"/>
          <w:sz w:val="24"/>
          <w:szCs w:val="24"/>
        </w:rPr>
        <w:t xml:space="preserve"> у 3/12 (25%) пациентов </w:t>
      </w:r>
      <w:r w:rsidR="00E07C13">
        <w:rPr>
          <w:b w:val="0"/>
          <w:bCs w:val="0"/>
          <w:sz w:val="24"/>
          <w:szCs w:val="24"/>
        </w:rPr>
        <w:t xml:space="preserve">в случае </w:t>
      </w:r>
      <w:r w:rsidR="00E07C13" w:rsidRPr="00D4563F">
        <w:rPr>
          <w:b w:val="0"/>
          <w:bCs w:val="0"/>
          <w:sz w:val="24"/>
          <w:szCs w:val="24"/>
        </w:rPr>
        <w:t>амбрози</w:t>
      </w:r>
      <w:r w:rsidR="00E07C13">
        <w:rPr>
          <w:b w:val="0"/>
          <w:bCs w:val="0"/>
          <w:sz w:val="24"/>
          <w:szCs w:val="24"/>
        </w:rPr>
        <w:t>и</w:t>
      </w:r>
      <w:r w:rsidR="00E07C13" w:rsidRPr="00D4563F">
        <w:rPr>
          <w:b w:val="0"/>
          <w:bCs w:val="0"/>
          <w:sz w:val="24"/>
          <w:szCs w:val="24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и 3/14 (21,4%) - </w:t>
      </w:r>
      <w:r w:rsidR="00E07C13">
        <w:rPr>
          <w:b w:val="0"/>
          <w:bCs w:val="0"/>
          <w:sz w:val="24"/>
          <w:szCs w:val="24"/>
        </w:rPr>
        <w:t xml:space="preserve"> в случае</w:t>
      </w:r>
      <w:r w:rsidR="00E07C13" w:rsidRPr="00D4563F">
        <w:rPr>
          <w:b w:val="0"/>
          <w:bCs w:val="0"/>
          <w:sz w:val="24"/>
          <w:szCs w:val="24"/>
        </w:rPr>
        <w:t xml:space="preserve"> кипарис</w:t>
      </w:r>
      <w:r w:rsidR="00E07C13">
        <w:rPr>
          <w:b w:val="0"/>
          <w:bCs w:val="0"/>
          <w:sz w:val="24"/>
          <w:szCs w:val="24"/>
        </w:rPr>
        <w:t>а</w:t>
      </w:r>
      <w:r w:rsidRPr="00D4563F">
        <w:rPr>
          <w:b w:val="0"/>
          <w:bCs w:val="0"/>
          <w:sz w:val="24"/>
          <w:szCs w:val="24"/>
        </w:rPr>
        <w:t xml:space="preserve">.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При сравнении результатов, полученных для прямого </w:t>
      </w:r>
      <w:proofErr w:type="spellStart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 w:eastAsia="en-US" w:bidi="en-US"/>
        </w:rPr>
        <w:t>IgE</w:t>
      </w:r>
      <w:proofErr w:type="spellEnd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с молекулярными компонентами, общее </w:t>
      </w:r>
      <w:r w:rsidR="00E07C13"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с</w:t>
      </w:r>
      <w:r w:rsidR="00E07C13">
        <w:rPr>
          <w:b w:val="0"/>
          <w:bCs w:val="0"/>
          <w:sz w:val="24"/>
          <w:szCs w:val="24"/>
          <w:shd w:val="clear" w:color="auto" w:fill="FFE599" w:themeFill="accent4" w:themeFillTint="66"/>
        </w:rPr>
        <w:t>ходство</w:t>
      </w:r>
      <w:r w:rsidR="00E07C13"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было почти </w:t>
      </w:r>
      <w:r w:rsidR="00655E6B"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полным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>(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 w:eastAsia="en-US" w:bidi="en-US"/>
        </w:rPr>
        <w:t>k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= 0,92),</w:t>
      </w:r>
      <w:r w:rsidRPr="00D4563F">
        <w:rPr>
          <w:b w:val="0"/>
          <w:bCs w:val="0"/>
          <w:sz w:val="24"/>
          <w:szCs w:val="24"/>
        </w:rPr>
        <w:t xml:space="preserve"> а наименьшее </w:t>
      </w:r>
      <w:r w:rsidR="00E07C13">
        <w:rPr>
          <w:b w:val="0"/>
          <w:bCs w:val="0"/>
          <w:sz w:val="24"/>
          <w:szCs w:val="24"/>
        </w:rPr>
        <w:t>–</w:t>
      </w:r>
      <w:r w:rsidRPr="00D4563F">
        <w:rPr>
          <w:b w:val="0"/>
          <w:bCs w:val="0"/>
          <w:sz w:val="24"/>
          <w:szCs w:val="24"/>
        </w:rPr>
        <w:t xml:space="preserve"> </w:t>
      </w:r>
      <w:r w:rsidR="00E07C13">
        <w:rPr>
          <w:b w:val="0"/>
          <w:bCs w:val="0"/>
          <w:sz w:val="24"/>
          <w:szCs w:val="24"/>
        </w:rPr>
        <w:t>в случае</w:t>
      </w:r>
      <w:r w:rsidR="00E07C13" w:rsidRPr="00D4563F">
        <w:rPr>
          <w:b w:val="0"/>
          <w:bCs w:val="0"/>
          <w:sz w:val="24"/>
          <w:szCs w:val="24"/>
        </w:rPr>
        <w:t xml:space="preserve">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Amb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>1 (основной детерминант амброзии). Для всех остальных молекул результаты показывают хорош</w:t>
      </w:r>
      <w:r w:rsidR="00D023E1" w:rsidRPr="00D4563F">
        <w:rPr>
          <w:b w:val="0"/>
          <w:bCs w:val="0"/>
          <w:sz w:val="24"/>
          <w:szCs w:val="24"/>
        </w:rPr>
        <w:t>ее</w:t>
      </w:r>
      <w:r w:rsidRPr="00D4563F">
        <w:rPr>
          <w:b w:val="0"/>
          <w:bCs w:val="0"/>
          <w:sz w:val="24"/>
          <w:szCs w:val="24"/>
        </w:rPr>
        <w:t xml:space="preserve"> </w:t>
      </w:r>
      <w:r w:rsidR="00D023E1" w:rsidRPr="00D4563F">
        <w:rPr>
          <w:b w:val="0"/>
          <w:bCs w:val="0"/>
          <w:sz w:val="24"/>
          <w:szCs w:val="24"/>
        </w:rPr>
        <w:t>постоянство</w:t>
      </w:r>
      <w:r w:rsidRPr="00D4563F">
        <w:rPr>
          <w:b w:val="0"/>
          <w:bCs w:val="0"/>
          <w:sz w:val="24"/>
          <w:szCs w:val="24"/>
        </w:rPr>
        <w:t xml:space="preserve"> между различными молекулами </w:t>
      </w:r>
      <w:r w:rsidRPr="00D4563F">
        <w:rPr>
          <w:rStyle w:val="385pt0"/>
          <w:sz w:val="24"/>
          <w:szCs w:val="24"/>
          <w:lang w:eastAsia="en-US" w:bidi="en-US"/>
        </w:rPr>
        <w:t>(</w:t>
      </w:r>
      <w:r w:rsidRPr="00D4563F">
        <w:rPr>
          <w:rStyle w:val="385pt0"/>
          <w:sz w:val="24"/>
          <w:szCs w:val="24"/>
          <w:lang w:val="en-US" w:eastAsia="en-US" w:bidi="en-US"/>
        </w:rPr>
        <w:t>k</w:t>
      </w:r>
      <w:r w:rsidRPr="00D4563F">
        <w:rPr>
          <w:rStyle w:val="385pt1"/>
          <w:sz w:val="24"/>
          <w:szCs w:val="24"/>
          <w:lang w:val="ru-RU"/>
        </w:rPr>
        <w:t xml:space="preserve"> </w:t>
      </w:r>
      <w:r w:rsidRPr="00D4563F">
        <w:rPr>
          <w:b w:val="0"/>
          <w:bCs w:val="0"/>
          <w:sz w:val="24"/>
          <w:szCs w:val="24"/>
        </w:rPr>
        <w:t>в диапазоне от 0,87 до 1). Молекулярный компонент кипарисовой пыльцы (</w:t>
      </w:r>
      <w:proofErr w:type="gramStart"/>
      <w:r w:rsidR="005E178C" w:rsidRPr="00D4563F">
        <w:rPr>
          <w:b w:val="0"/>
          <w:bCs w:val="0"/>
          <w:sz w:val="24"/>
          <w:szCs w:val="24"/>
          <w:lang w:val="en-US"/>
        </w:rPr>
        <w:t>cup</w:t>
      </w:r>
      <w:proofErr w:type="gramEnd"/>
      <w:r w:rsidR="005E178C" w:rsidRPr="00D4563F">
        <w:rPr>
          <w:b w:val="0"/>
          <w:bCs w:val="0"/>
          <w:sz w:val="24"/>
          <w:szCs w:val="24"/>
        </w:rPr>
        <w:t xml:space="preserve"> </w:t>
      </w:r>
      <w:r w:rsidRPr="00D4563F">
        <w:rPr>
          <w:b w:val="0"/>
          <w:bCs w:val="0"/>
          <w:sz w:val="24"/>
          <w:szCs w:val="24"/>
        </w:rPr>
        <w:t>а 1) и полыни (</w:t>
      </w:r>
      <w:r w:rsidR="005E178C" w:rsidRPr="00D4563F">
        <w:rPr>
          <w:b w:val="0"/>
          <w:bCs w:val="0"/>
          <w:sz w:val="24"/>
          <w:szCs w:val="24"/>
          <w:lang w:val="en-US"/>
        </w:rPr>
        <w:t>art</w:t>
      </w:r>
      <w:r w:rsidRPr="00D4563F">
        <w:rPr>
          <w:b w:val="0"/>
          <w:bCs w:val="0"/>
          <w:sz w:val="24"/>
          <w:szCs w:val="24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v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1) показали почти </w:t>
      </w:r>
      <w:r w:rsidR="00E53294" w:rsidRPr="00D4563F">
        <w:rPr>
          <w:b w:val="0"/>
          <w:bCs w:val="0"/>
          <w:sz w:val="24"/>
          <w:szCs w:val="24"/>
        </w:rPr>
        <w:t>полное</w:t>
      </w:r>
      <w:r w:rsidRPr="00D4563F">
        <w:rPr>
          <w:b w:val="0"/>
          <w:bCs w:val="0"/>
          <w:sz w:val="24"/>
          <w:szCs w:val="24"/>
        </w:rPr>
        <w:t xml:space="preserve"> согласие, что позволяет идентифицировать пациентов с</w:t>
      </w:r>
      <w:r w:rsidR="00D023E1" w:rsidRPr="00D4563F">
        <w:rPr>
          <w:b w:val="0"/>
          <w:bCs w:val="0"/>
          <w:sz w:val="24"/>
          <w:szCs w:val="24"/>
        </w:rPr>
        <w:t xml:space="preserve"> чувствительность</w:t>
      </w:r>
      <w:r w:rsidR="00A320B9" w:rsidRPr="00D4563F">
        <w:rPr>
          <w:b w:val="0"/>
          <w:bCs w:val="0"/>
          <w:sz w:val="24"/>
          <w:szCs w:val="24"/>
        </w:rPr>
        <w:t xml:space="preserve">ю </w:t>
      </w:r>
      <w:r w:rsidR="00D023E1" w:rsidRPr="00D4563F">
        <w:rPr>
          <w:b w:val="0"/>
          <w:bCs w:val="0"/>
          <w:sz w:val="24"/>
          <w:szCs w:val="24"/>
        </w:rPr>
        <w:t>к кипарису</w:t>
      </w:r>
      <w:r w:rsidRPr="00D4563F">
        <w:rPr>
          <w:b w:val="0"/>
          <w:bCs w:val="0"/>
          <w:sz w:val="24"/>
          <w:szCs w:val="24"/>
        </w:rPr>
        <w:t xml:space="preserve"> и полын</w:t>
      </w:r>
      <w:r w:rsidR="00D023E1" w:rsidRPr="00D4563F">
        <w:rPr>
          <w:b w:val="0"/>
          <w:bCs w:val="0"/>
          <w:sz w:val="24"/>
          <w:szCs w:val="24"/>
        </w:rPr>
        <w:t>и</w:t>
      </w:r>
      <w:r w:rsidRPr="00D4563F">
        <w:rPr>
          <w:b w:val="0"/>
          <w:bCs w:val="0"/>
          <w:sz w:val="24"/>
          <w:szCs w:val="24"/>
        </w:rPr>
        <w:t>, пропущенных при определении экстракта.</w:t>
      </w:r>
    </w:p>
    <w:p w14:paraId="51A09A4C" w14:textId="400B3CE7" w:rsidR="00584997" w:rsidRPr="00D4563F" w:rsidRDefault="00066532" w:rsidP="00D4563F">
      <w:pPr>
        <w:pStyle w:val="32"/>
        <w:shd w:val="clear" w:color="auto" w:fill="auto"/>
        <w:spacing w:line="360" w:lineRule="auto"/>
        <w:ind w:firstLine="36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В результате комбинированного анализа экстрактов и молекулярных компонентов мы обнаружили некоторые расхождения. При комплексном анализе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в </w:t>
      </w:r>
      <w:r w:rsidR="00D27BCB"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3 случаях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 (2 для </w:t>
      </w:r>
      <w:r w:rsidR="005E178C"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полыни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и 1 для оливкового экстракта) наличие </w:t>
      </w:r>
      <w:r w:rsidR="00D023E1"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/>
        </w:rPr>
        <w:t>CCD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 могло привести к ложноположительным результатам в экстрактах </w:t>
      </w:r>
      <w:proofErr w:type="spellStart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>®.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У двух других пациентов анализ показал расхождение между двумя методами не только в отношении экстрактов, но и в отношении молекулярных компонентов, </w:t>
      </w:r>
      <w:r w:rsidR="00FF6670">
        <w:rPr>
          <w:b w:val="0"/>
          <w:bCs w:val="0"/>
          <w:sz w:val="24"/>
          <w:szCs w:val="24"/>
        </w:rPr>
        <w:t>при этом реакция на</w:t>
      </w:r>
      <w:r w:rsidR="00FF6670" w:rsidRPr="00D4563F">
        <w:rPr>
          <w:b w:val="0"/>
          <w:bCs w:val="0"/>
          <w:sz w:val="24"/>
          <w:szCs w:val="24"/>
        </w:rPr>
        <w:t xml:space="preserve"> амбрози</w:t>
      </w:r>
      <w:r w:rsidR="00FF6670">
        <w:rPr>
          <w:b w:val="0"/>
          <w:bCs w:val="0"/>
          <w:sz w:val="24"/>
          <w:szCs w:val="24"/>
        </w:rPr>
        <w:t>ю</w:t>
      </w:r>
      <w:r w:rsidR="00FF6670" w:rsidRPr="00D4563F">
        <w:rPr>
          <w:b w:val="0"/>
          <w:bCs w:val="0"/>
          <w:sz w:val="24"/>
          <w:szCs w:val="24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и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Amb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1 </w:t>
      </w:r>
      <w:r w:rsidR="00FF6670">
        <w:rPr>
          <w:b w:val="0"/>
          <w:bCs w:val="0"/>
          <w:sz w:val="24"/>
          <w:szCs w:val="24"/>
          <w:lang w:eastAsia="en-US" w:bidi="en-US"/>
        </w:rPr>
        <w:t xml:space="preserve">были </w:t>
      </w:r>
      <w:r w:rsidRPr="00D4563F">
        <w:rPr>
          <w:b w:val="0"/>
          <w:bCs w:val="0"/>
          <w:sz w:val="24"/>
          <w:szCs w:val="24"/>
        </w:rPr>
        <w:t xml:space="preserve">положительным </w:t>
      </w:r>
      <w:r w:rsidR="00FF6670">
        <w:rPr>
          <w:b w:val="0"/>
          <w:bCs w:val="0"/>
          <w:sz w:val="24"/>
          <w:szCs w:val="24"/>
        </w:rPr>
        <w:t>при использовании</w:t>
      </w:r>
      <w:r w:rsidR="00FF6670" w:rsidRPr="00D4563F">
        <w:rPr>
          <w:b w:val="0"/>
          <w:bCs w:val="0"/>
          <w:sz w:val="24"/>
          <w:szCs w:val="24"/>
        </w:rPr>
        <w:t xml:space="preserve"> </w:t>
      </w:r>
      <w:proofErr w:type="spellStart"/>
      <w:r w:rsidR="00D023E1" w:rsidRPr="00D4563F">
        <w:rPr>
          <w:b w:val="0"/>
          <w:bCs w:val="0"/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</w:rPr>
        <w:t xml:space="preserve">® и отрицательным </w:t>
      </w:r>
      <w:r w:rsidR="00E07C13">
        <w:rPr>
          <w:b w:val="0"/>
          <w:bCs w:val="0"/>
          <w:sz w:val="24"/>
          <w:szCs w:val="24"/>
        </w:rPr>
        <w:t>при использовании</w:t>
      </w:r>
      <w:r w:rsidR="00E07C13" w:rsidRPr="00D4563F">
        <w:rPr>
          <w:b w:val="0"/>
          <w:bCs w:val="0"/>
          <w:sz w:val="24"/>
          <w:szCs w:val="24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ALEX</w:t>
      </w:r>
      <w:r w:rsidR="00FF6670" w:rsidRPr="00D4563F">
        <w:rPr>
          <w:b w:val="0"/>
          <w:bCs w:val="0"/>
          <w:sz w:val="24"/>
          <w:szCs w:val="24"/>
          <w:lang w:eastAsia="en-US" w:bidi="en-US"/>
        </w:rPr>
        <w:t>®</w:t>
      </w:r>
      <w:r w:rsidR="00FF6670">
        <w:rPr>
          <w:b w:val="0"/>
          <w:bCs w:val="0"/>
          <w:sz w:val="24"/>
          <w:szCs w:val="24"/>
          <w:lang w:eastAsia="en-US" w:bidi="en-US"/>
        </w:rPr>
        <w:t>.</w:t>
      </w:r>
      <w:r w:rsidR="00FF6670"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="00FF6670">
        <w:rPr>
          <w:b w:val="0"/>
          <w:bCs w:val="0"/>
          <w:sz w:val="24"/>
          <w:szCs w:val="24"/>
        </w:rPr>
        <w:t>Н</w:t>
      </w:r>
      <w:r w:rsidR="00FF6670" w:rsidRPr="00D4563F">
        <w:rPr>
          <w:b w:val="0"/>
          <w:bCs w:val="0"/>
          <w:sz w:val="24"/>
          <w:szCs w:val="24"/>
        </w:rPr>
        <w:t xml:space="preserve">ельзя </w:t>
      </w:r>
      <w:r w:rsidR="00E07C13" w:rsidRPr="00D4563F">
        <w:rPr>
          <w:b w:val="0"/>
          <w:bCs w:val="0"/>
          <w:sz w:val="24"/>
          <w:szCs w:val="24"/>
        </w:rPr>
        <w:t>исключ</w:t>
      </w:r>
      <w:r w:rsidR="00E07C13">
        <w:rPr>
          <w:b w:val="0"/>
          <w:bCs w:val="0"/>
          <w:sz w:val="24"/>
          <w:szCs w:val="24"/>
        </w:rPr>
        <w:t>и</w:t>
      </w:r>
      <w:r w:rsidR="00E07C13" w:rsidRPr="00D4563F">
        <w:rPr>
          <w:b w:val="0"/>
          <w:bCs w:val="0"/>
          <w:sz w:val="24"/>
          <w:szCs w:val="24"/>
        </w:rPr>
        <w:t>ть</w:t>
      </w:r>
      <w:r w:rsidRPr="00D4563F">
        <w:rPr>
          <w:b w:val="0"/>
          <w:bCs w:val="0"/>
          <w:sz w:val="24"/>
          <w:szCs w:val="24"/>
        </w:rPr>
        <w:t xml:space="preserve">, что в этих случаях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CCD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также могла сыграть </w:t>
      </w:r>
      <w:r w:rsidR="00FF6670">
        <w:rPr>
          <w:b w:val="0"/>
          <w:bCs w:val="0"/>
          <w:sz w:val="24"/>
          <w:szCs w:val="24"/>
        </w:rPr>
        <w:t>определенну</w:t>
      </w:r>
      <w:r w:rsidR="00FF6670" w:rsidRPr="00D4563F">
        <w:rPr>
          <w:b w:val="0"/>
          <w:bCs w:val="0"/>
          <w:sz w:val="24"/>
          <w:szCs w:val="24"/>
        </w:rPr>
        <w:t xml:space="preserve">ю </w:t>
      </w:r>
      <w:r w:rsidRPr="00D4563F">
        <w:rPr>
          <w:b w:val="0"/>
          <w:bCs w:val="0"/>
          <w:sz w:val="24"/>
          <w:szCs w:val="24"/>
        </w:rPr>
        <w:t xml:space="preserve">роль, поскольку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Amb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1 </w:t>
      </w:r>
      <w:r w:rsidRPr="00D4563F">
        <w:rPr>
          <w:b w:val="0"/>
          <w:bCs w:val="0"/>
          <w:sz w:val="24"/>
          <w:szCs w:val="24"/>
        </w:rPr>
        <w:t xml:space="preserve">является </w:t>
      </w:r>
      <w:proofErr w:type="spellStart"/>
      <w:r w:rsidR="0049210D" w:rsidRPr="00D4563F">
        <w:rPr>
          <w:rStyle w:val="385pt0"/>
          <w:sz w:val="24"/>
          <w:szCs w:val="24"/>
        </w:rPr>
        <w:t>нативной</w:t>
      </w:r>
      <w:proofErr w:type="spellEnd"/>
      <w:r w:rsidR="0049210D" w:rsidRPr="00D4563F">
        <w:rPr>
          <w:rStyle w:val="385pt0"/>
          <w:sz w:val="24"/>
          <w:szCs w:val="24"/>
        </w:rPr>
        <w:t xml:space="preserve"> в</w:t>
      </w:r>
      <w:r w:rsidRPr="00D4563F">
        <w:rPr>
          <w:b w:val="0"/>
          <w:bCs w:val="0"/>
          <w:sz w:val="24"/>
          <w:szCs w:val="24"/>
        </w:rPr>
        <w:t xml:space="preserve"> </w:t>
      </w:r>
      <w:proofErr w:type="spellStart"/>
      <w:r w:rsidR="00D023E1" w:rsidRPr="00D4563F">
        <w:rPr>
          <w:b w:val="0"/>
          <w:bCs w:val="0"/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</w:rPr>
        <w:t xml:space="preserve">® и </w:t>
      </w:r>
      <w:r w:rsidR="00E07C13" w:rsidRPr="00D4563F">
        <w:rPr>
          <w:b w:val="0"/>
          <w:bCs w:val="0"/>
          <w:sz w:val="24"/>
          <w:szCs w:val="24"/>
        </w:rPr>
        <w:t>рекомбинант</w:t>
      </w:r>
      <w:r w:rsidR="00E07C13">
        <w:rPr>
          <w:b w:val="0"/>
          <w:bCs w:val="0"/>
          <w:sz w:val="24"/>
          <w:szCs w:val="24"/>
        </w:rPr>
        <w:t>ной</w:t>
      </w:r>
      <w:r w:rsidR="00E07C13" w:rsidRPr="00D4563F">
        <w:rPr>
          <w:b w:val="0"/>
          <w:bCs w:val="0"/>
          <w:sz w:val="24"/>
          <w:szCs w:val="24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в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ALEX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®. </w:t>
      </w:r>
      <w:r w:rsidRPr="00D4563F">
        <w:rPr>
          <w:b w:val="0"/>
          <w:bCs w:val="0"/>
          <w:sz w:val="24"/>
          <w:szCs w:val="24"/>
        </w:rPr>
        <w:t xml:space="preserve">До сих пор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низкий уровень </w:t>
      </w:r>
      <w:r w:rsidRPr="00D4563F">
        <w:rPr>
          <w:rStyle w:val="385pt0"/>
          <w:sz w:val="24"/>
          <w:szCs w:val="24"/>
          <w:shd w:val="clear" w:color="auto" w:fill="FFE599" w:themeFill="accent4" w:themeFillTint="66"/>
          <w:lang w:val="en-US" w:eastAsia="en-US" w:bidi="en-US"/>
        </w:rPr>
        <w:t>k</w:t>
      </w:r>
      <w:r w:rsidRPr="00D4563F">
        <w:rPr>
          <w:rStyle w:val="385pt0"/>
          <w:sz w:val="24"/>
          <w:szCs w:val="24"/>
          <w:shd w:val="clear" w:color="auto" w:fill="FFE599" w:themeFill="accent4" w:themeFillTint="66"/>
          <w:lang w:eastAsia="en-US" w:bidi="en-US"/>
        </w:rPr>
        <w:t>,</w:t>
      </w:r>
      <w:r w:rsidRPr="00D4563F">
        <w:rPr>
          <w:rStyle w:val="385pt1"/>
          <w:sz w:val="24"/>
          <w:szCs w:val="24"/>
          <w:shd w:val="clear" w:color="auto" w:fill="FFE599" w:themeFill="accent4" w:themeFillTint="66"/>
          <w:lang w:val="ru-RU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наблюдаемый </w:t>
      </w:r>
      <w:r w:rsidR="00E07C13">
        <w:rPr>
          <w:b w:val="0"/>
          <w:bCs w:val="0"/>
          <w:sz w:val="24"/>
          <w:szCs w:val="24"/>
          <w:shd w:val="clear" w:color="auto" w:fill="FFE599" w:themeFill="accent4" w:themeFillTint="66"/>
        </w:rPr>
        <w:t>в случае</w:t>
      </w:r>
      <w:r w:rsidR="00E07C13"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амброзии, должен быть тщательно интерпретирован в свете </w:t>
      </w:r>
      <w:r w:rsidR="0049210D"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/>
        </w:rPr>
        <w:t>CCD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- помех.</w:t>
      </w:r>
    </w:p>
    <w:p w14:paraId="51A09A4D" w14:textId="6104C611" w:rsidR="00584997" w:rsidRPr="00D4563F" w:rsidRDefault="00066532" w:rsidP="00D4563F">
      <w:pPr>
        <w:pStyle w:val="32"/>
        <w:shd w:val="clear" w:color="auto" w:fill="auto"/>
        <w:spacing w:line="360" w:lineRule="auto"/>
        <w:ind w:firstLine="36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Кроме того, как недавно сообщали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Hemmer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и </w:t>
      </w:r>
      <w:proofErr w:type="spellStart"/>
      <w:r w:rsidR="00E52017">
        <w:rPr>
          <w:b w:val="0"/>
          <w:bCs w:val="0"/>
          <w:sz w:val="24"/>
          <w:szCs w:val="24"/>
        </w:rPr>
        <w:t>соавт</w:t>
      </w:r>
      <w:proofErr w:type="spellEnd"/>
      <w:r w:rsidR="00E52017">
        <w:rPr>
          <w:b w:val="0"/>
          <w:bCs w:val="0"/>
          <w:sz w:val="24"/>
          <w:szCs w:val="24"/>
        </w:rPr>
        <w:t>.</w:t>
      </w:r>
      <w:r w:rsidRPr="00D4563F">
        <w:rPr>
          <w:b w:val="0"/>
          <w:bCs w:val="0"/>
          <w:sz w:val="24"/>
          <w:szCs w:val="24"/>
        </w:rPr>
        <w:t xml:space="preserve">, целлюлоза, используемая в качестве твердофазного носителя аллергенов в </w:t>
      </w:r>
      <w:proofErr w:type="spellStart"/>
      <w:r w:rsidR="0049210D" w:rsidRPr="00D4563F">
        <w:rPr>
          <w:b w:val="0"/>
          <w:bCs w:val="0"/>
          <w:sz w:val="24"/>
          <w:szCs w:val="24"/>
          <w:lang w:val="en-US" w:eastAsia="en-US" w:bidi="en-US"/>
        </w:rPr>
        <w:t>ImmunoCAP</w:t>
      </w:r>
      <w:proofErr w:type="spellEnd"/>
      <w:r w:rsidR="0049210D" w:rsidRPr="00D4563F">
        <w:rPr>
          <w:b w:val="0"/>
          <w:bCs w:val="0"/>
          <w:sz w:val="24"/>
          <w:szCs w:val="24"/>
          <w:lang w:eastAsia="en-US" w:bidi="en-US"/>
        </w:rPr>
        <w:t>®</w:t>
      </w:r>
      <w:r w:rsidRPr="00D4563F">
        <w:rPr>
          <w:b w:val="0"/>
          <w:bCs w:val="0"/>
          <w:sz w:val="24"/>
          <w:szCs w:val="24"/>
        </w:rPr>
        <w:t xml:space="preserve">, может содержать различные количества </w:t>
      </w:r>
      <w:r w:rsidR="0049210D" w:rsidRPr="00D4563F">
        <w:rPr>
          <w:b w:val="0"/>
          <w:bCs w:val="0"/>
          <w:sz w:val="24"/>
          <w:szCs w:val="24"/>
          <w:lang w:val="en-US"/>
        </w:rPr>
        <w:t>CCD</w:t>
      </w:r>
      <w:r w:rsidRPr="00D4563F">
        <w:rPr>
          <w:b w:val="0"/>
          <w:bCs w:val="0"/>
          <w:sz w:val="24"/>
          <w:szCs w:val="24"/>
        </w:rPr>
        <w:t xml:space="preserve">, </w:t>
      </w:r>
      <w:r w:rsidR="00FF6670" w:rsidRPr="00D4563F">
        <w:rPr>
          <w:b w:val="0"/>
          <w:bCs w:val="0"/>
          <w:sz w:val="24"/>
          <w:szCs w:val="24"/>
        </w:rPr>
        <w:t>достаточны</w:t>
      </w:r>
      <w:r w:rsidR="00FF6670">
        <w:rPr>
          <w:b w:val="0"/>
          <w:bCs w:val="0"/>
          <w:sz w:val="24"/>
          <w:szCs w:val="24"/>
        </w:rPr>
        <w:t xml:space="preserve">е </w:t>
      </w:r>
      <w:r w:rsidRPr="00D4563F">
        <w:rPr>
          <w:b w:val="0"/>
          <w:bCs w:val="0"/>
          <w:sz w:val="24"/>
          <w:szCs w:val="24"/>
        </w:rPr>
        <w:t xml:space="preserve">для получения ложноположительных результатов тестов с </w:t>
      </w:r>
      <w:proofErr w:type="spellStart"/>
      <w:r w:rsidRPr="00D4563F">
        <w:rPr>
          <w:b w:val="0"/>
          <w:bCs w:val="0"/>
          <w:sz w:val="24"/>
          <w:szCs w:val="24"/>
        </w:rPr>
        <w:t>негликозилированными</w:t>
      </w:r>
      <w:proofErr w:type="spellEnd"/>
      <w:r w:rsidRPr="00D4563F">
        <w:rPr>
          <w:b w:val="0"/>
          <w:bCs w:val="0"/>
          <w:sz w:val="24"/>
          <w:szCs w:val="24"/>
        </w:rPr>
        <w:t xml:space="preserve"> рекомбинантными аллергенами у пациентов с высоким содержанием анти</w:t>
      </w:r>
      <w:r w:rsidR="0049210D" w:rsidRPr="00D4563F">
        <w:rPr>
          <w:b w:val="0"/>
          <w:bCs w:val="0"/>
          <w:sz w:val="24"/>
          <w:szCs w:val="24"/>
        </w:rPr>
        <w:t>-СС</w:t>
      </w:r>
      <w:r w:rsidR="0049210D" w:rsidRPr="00D4563F">
        <w:rPr>
          <w:b w:val="0"/>
          <w:bCs w:val="0"/>
          <w:sz w:val="24"/>
          <w:szCs w:val="24"/>
          <w:lang w:val="en-US"/>
        </w:rPr>
        <w:t>D</w:t>
      </w:r>
      <w:r w:rsidRPr="00D4563F">
        <w:rPr>
          <w:b w:val="0"/>
          <w:bCs w:val="0"/>
          <w:sz w:val="24"/>
          <w:szCs w:val="24"/>
        </w:rPr>
        <w:t xml:space="preserve">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>антител</w:t>
      </w:r>
      <w:hyperlink w:anchor="bookmark25" w:tooltip="Current Document">
        <w:r w:rsidRPr="00D4563F">
          <w:rPr>
            <w:b w:val="0"/>
            <w:bCs w:val="0"/>
            <w:sz w:val="24"/>
            <w:szCs w:val="24"/>
          </w:rPr>
          <w:t xml:space="preserve"> [8]</w:t>
        </w:r>
      </w:hyperlink>
      <w:r w:rsidRPr="00D4563F">
        <w:rPr>
          <w:b w:val="0"/>
          <w:bCs w:val="0"/>
          <w:sz w:val="24"/>
          <w:szCs w:val="24"/>
        </w:rPr>
        <w:t>.</w:t>
      </w:r>
    </w:p>
    <w:p w14:paraId="51A09A4E" w14:textId="407D0015" w:rsidR="00584997" w:rsidRPr="00D4563F" w:rsidRDefault="00066532" w:rsidP="00D4563F">
      <w:pPr>
        <w:pStyle w:val="32"/>
        <w:shd w:val="clear" w:color="auto" w:fill="auto"/>
        <w:spacing w:line="360" w:lineRule="auto"/>
        <w:ind w:firstLine="36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В любом случае, по любому из указанных соображений, следует учитывать, что ограничение количества выборки, отраженное в 95% </w:t>
      </w:r>
      <w:r w:rsidR="0049210D" w:rsidRPr="00D4563F">
        <w:rPr>
          <w:b w:val="0"/>
          <w:bCs w:val="0"/>
          <w:sz w:val="24"/>
          <w:szCs w:val="24"/>
        </w:rPr>
        <w:t>ДИ</w:t>
      </w:r>
      <w:r w:rsidRPr="00D4563F">
        <w:rPr>
          <w:b w:val="0"/>
          <w:bCs w:val="0"/>
          <w:sz w:val="24"/>
          <w:szCs w:val="24"/>
        </w:rPr>
        <w:t>, должно учитываться при рассмотрении результатов.</w:t>
      </w:r>
    </w:p>
    <w:p w14:paraId="51A09A4F" w14:textId="77777777" w:rsidR="00584997" w:rsidRPr="00D4563F" w:rsidRDefault="00066532" w:rsidP="00D4563F">
      <w:pPr>
        <w:pStyle w:val="70"/>
        <w:numPr>
          <w:ilvl w:val="0"/>
          <w:numId w:val="3"/>
        </w:numPr>
        <w:shd w:val="clear" w:color="auto" w:fill="auto"/>
        <w:tabs>
          <w:tab w:val="left" w:pos="374"/>
        </w:tabs>
        <w:spacing w:line="360" w:lineRule="auto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>Анализ пищевых аллергенов</w:t>
      </w:r>
    </w:p>
    <w:p w14:paraId="51A09A50" w14:textId="77777777" w:rsidR="00584997" w:rsidRPr="00D4563F" w:rsidRDefault="00066532" w:rsidP="00D4563F">
      <w:pPr>
        <w:pStyle w:val="32"/>
        <w:shd w:val="clear" w:color="auto" w:fill="auto"/>
        <w:spacing w:line="360" w:lineRule="auto"/>
        <w:ind w:firstLine="36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>В обеих популяциях, как и ожидалось, экстракты показали меньшее согласие по сравнению с молекулами.</w:t>
      </w:r>
    </w:p>
    <w:p w14:paraId="51A09A51" w14:textId="28772F71" w:rsidR="00584997" w:rsidRPr="00D4563F" w:rsidRDefault="00066532" w:rsidP="00D4563F">
      <w:pPr>
        <w:pStyle w:val="32"/>
        <w:shd w:val="clear" w:color="auto" w:fill="auto"/>
        <w:spacing w:line="360" w:lineRule="auto"/>
        <w:ind w:firstLine="36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По молекулярным компонентам согласие было близко к идеальному для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Pru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p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3 </w:t>
      </w:r>
      <w:r w:rsidRPr="00D4563F">
        <w:rPr>
          <w:b w:val="0"/>
          <w:bCs w:val="0"/>
          <w:sz w:val="24"/>
          <w:szCs w:val="24"/>
        </w:rPr>
        <w:t xml:space="preserve">и умеренному для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Ara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h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9; </w:t>
      </w:r>
      <w:r w:rsidRPr="00D4563F">
        <w:rPr>
          <w:b w:val="0"/>
          <w:bCs w:val="0"/>
          <w:sz w:val="24"/>
          <w:szCs w:val="24"/>
        </w:rPr>
        <w:t xml:space="preserve">однако в последнем случае, где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ALEX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® </w:t>
      </w:r>
      <w:r w:rsidRPr="00D4563F">
        <w:rPr>
          <w:b w:val="0"/>
          <w:bCs w:val="0"/>
          <w:sz w:val="24"/>
          <w:szCs w:val="24"/>
        </w:rPr>
        <w:t xml:space="preserve">показал отрицательные результаты,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® </w:t>
      </w:r>
      <w:r w:rsidR="00E52017">
        <w:rPr>
          <w:b w:val="0"/>
          <w:bCs w:val="0"/>
          <w:sz w:val="24"/>
          <w:szCs w:val="24"/>
        </w:rPr>
        <w:t>показа</w:t>
      </w:r>
      <w:r w:rsidR="00E52017" w:rsidRPr="00D4563F">
        <w:rPr>
          <w:b w:val="0"/>
          <w:bCs w:val="0"/>
          <w:sz w:val="24"/>
          <w:szCs w:val="24"/>
        </w:rPr>
        <w:t>л положительны</w:t>
      </w:r>
      <w:r w:rsidR="00E52017">
        <w:rPr>
          <w:b w:val="0"/>
          <w:bCs w:val="0"/>
          <w:sz w:val="24"/>
          <w:szCs w:val="24"/>
        </w:rPr>
        <w:t>е результаты</w:t>
      </w:r>
      <w:r w:rsidR="00E52017" w:rsidRPr="00D4563F">
        <w:rPr>
          <w:b w:val="0"/>
          <w:bCs w:val="0"/>
          <w:sz w:val="24"/>
          <w:szCs w:val="24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для низких титров </w:t>
      </w:r>
      <w:proofErr w:type="gramStart"/>
      <w:r w:rsidRPr="00D4563F">
        <w:rPr>
          <w:b w:val="0"/>
          <w:bCs w:val="0"/>
          <w:sz w:val="24"/>
          <w:szCs w:val="24"/>
        </w:rPr>
        <w:t>(&lt; 1</w:t>
      </w:r>
      <w:proofErr w:type="gramEnd"/>
      <w:r w:rsidRPr="00D4563F">
        <w:rPr>
          <w:b w:val="0"/>
          <w:bCs w:val="0"/>
          <w:sz w:val="24"/>
          <w:szCs w:val="24"/>
        </w:rPr>
        <w:t xml:space="preserve"> </w:t>
      </w:r>
      <w:proofErr w:type="spellStart"/>
      <w:r w:rsidRPr="00D4563F">
        <w:rPr>
          <w:b w:val="0"/>
          <w:bCs w:val="0"/>
          <w:sz w:val="24"/>
          <w:szCs w:val="24"/>
        </w:rPr>
        <w:t>к</w:t>
      </w:r>
      <w:r w:rsidR="0049210D" w:rsidRPr="00D4563F">
        <w:rPr>
          <w:b w:val="0"/>
          <w:bCs w:val="0"/>
          <w:sz w:val="24"/>
          <w:szCs w:val="24"/>
        </w:rPr>
        <w:t>Е</w:t>
      </w:r>
      <w:proofErr w:type="spellEnd"/>
      <w:r w:rsidRPr="00D4563F">
        <w:rPr>
          <w:b w:val="0"/>
          <w:bCs w:val="0"/>
          <w:sz w:val="24"/>
          <w:szCs w:val="24"/>
        </w:rPr>
        <w:t>/л).</w:t>
      </w:r>
    </w:p>
    <w:p w14:paraId="51A09A52" w14:textId="2AEBCC5F" w:rsidR="00584997" w:rsidRPr="00D4563F" w:rsidRDefault="00066532" w:rsidP="00D4563F">
      <w:pPr>
        <w:pStyle w:val="32"/>
        <w:shd w:val="clear" w:color="auto" w:fill="auto"/>
        <w:spacing w:line="360" w:lineRule="auto"/>
        <w:ind w:firstLine="36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lastRenderedPageBreak/>
        <w:t xml:space="preserve">Анализ </w:t>
      </w:r>
      <w:r w:rsidR="005E178C" w:rsidRPr="00D4563F">
        <w:rPr>
          <w:b w:val="0"/>
          <w:bCs w:val="0"/>
          <w:sz w:val="24"/>
          <w:szCs w:val="24"/>
        </w:rPr>
        <w:t xml:space="preserve">сенсибилизированной </w:t>
      </w:r>
      <w:r w:rsidRPr="00D4563F">
        <w:rPr>
          <w:b w:val="0"/>
          <w:bCs w:val="0"/>
          <w:sz w:val="24"/>
          <w:szCs w:val="24"/>
        </w:rPr>
        <w:t xml:space="preserve">к </w:t>
      </w:r>
      <w:r w:rsidR="0049210D" w:rsidRPr="00D4563F">
        <w:rPr>
          <w:b w:val="0"/>
          <w:bCs w:val="0"/>
          <w:sz w:val="24"/>
          <w:szCs w:val="24"/>
        </w:rPr>
        <w:t xml:space="preserve">лесным </w:t>
      </w:r>
      <w:r w:rsidRPr="00D4563F">
        <w:rPr>
          <w:b w:val="0"/>
          <w:bCs w:val="0"/>
          <w:sz w:val="24"/>
          <w:szCs w:val="24"/>
        </w:rPr>
        <w:t>орехам/</w:t>
      </w:r>
      <w:r w:rsidR="0049210D" w:rsidRPr="00D4563F">
        <w:rPr>
          <w:b w:val="0"/>
          <w:bCs w:val="0"/>
          <w:sz w:val="24"/>
          <w:szCs w:val="24"/>
        </w:rPr>
        <w:t xml:space="preserve">грецким </w:t>
      </w:r>
      <w:r w:rsidRPr="00D4563F">
        <w:rPr>
          <w:b w:val="0"/>
          <w:bCs w:val="0"/>
          <w:sz w:val="24"/>
          <w:szCs w:val="24"/>
        </w:rPr>
        <w:t xml:space="preserve">орехам популяции выявил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почти </w:t>
      </w:r>
      <w:r w:rsidR="00E53294"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полное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 согласие для </w:t>
      </w:r>
      <w:r w:rsidR="0049210D"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носителей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 w:eastAsia="en-US" w:bidi="en-US"/>
        </w:rPr>
        <w:t>LTP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 xml:space="preserve"> (</w:t>
      </w:r>
      <w:proofErr w:type="spellStart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 w:eastAsia="en-US" w:bidi="en-US"/>
        </w:rPr>
        <w:t>Cor</w:t>
      </w:r>
      <w:proofErr w:type="spellEnd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 w:eastAsia="en-US" w:bidi="en-US"/>
        </w:rPr>
        <w:t>a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8);</w:t>
      </w:r>
      <w:r w:rsidRPr="00D4563F">
        <w:rPr>
          <w:b w:val="0"/>
          <w:bCs w:val="0"/>
          <w:sz w:val="24"/>
          <w:szCs w:val="24"/>
        </w:rPr>
        <w:t xml:space="preserve"> среди семейства белков хранения хороший уровень согласия наблюдался только для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Cor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9 </w:t>
      </w:r>
      <w:r w:rsidRPr="00D4563F">
        <w:rPr>
          <w:b w:val="0"/>
          <w:bCs w:val="0"/>
          <w:sz w:val="24"/>
          <w:szCs w:val="24"/>
          <w:lang w:eastAsia="en-US" w:bidi="en-US"/>
        </w:rPr>
        <w:t>(11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S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="00B07B10">
        <w:rPr>
          <w:b w:val="0"/>
          <w:bCs w:val="0"/>
          <w:sz w:val="24"/>
          <w:szCs w:val="24"/>
          <w:lang w:eastAsia="en-US" w:bidi="en-US"/>
        </w:rPr>
        <w:t>глобулин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), </w:t>
      </w:r>
      <w:r w:rsidRPr="00D4563F">
        <w:rPr>
          <w:b w:val="0"/>
          <w:bCs w:val="0"/>
          <w:sz w:val="24"/>
          <w:szCs w:val="24"/>
        </w:rPr>
        <w:t xml:space="preserve">а не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Cor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14 </w:t>
      </w:r>
      <w:r w:rsidRPr="00D4563F">
        <w:rPr>
          <w:b w:val="0"/>
          <w:bCs w:val="0"/>
          <w:sz w:val="24"/>
          <w:szCs w:val="24"/>
          <w:lang w:eastAsia="en-US" w:bidi="en-US"/>
        </w:rPr>
        <w:t>(2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S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="00B07B10">
        <w:rPr>
          <w:b w:val="0"/>
          <w:bCs w:val="0"/>
          <w:sz w:val="24"/>
          <w:szCs w:val="24"/>
          <w:lang w:eastAsia="en-US" w:bidi="en-US"/>
        </w:rPr>
        <w:t>альбумин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), </w:t>
      </w:r>
      <w:r w:rsidRPr="00D4563F">
        <w:rPr>
          <w:b w:val="0"/>
          <w:bCs w:val="0"/>
          <w:sz w:val="24"/>
          <w:szCs w:val="24"/>
        </w:rPr>
        <w:t xml:space="preserve">у 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6 </w:t>
      </w:r>
      <w:r w:rsidRPr="00D4563F">
        <w:rPr>
          <w:b w:val="0"/>
          <w:bCs w:val="0"/>
          <w:sz w:val="24"/>
          <w:szCs w:val="24"/>
        </w:rPr>
        <w:t xml:space="preserve">пациентов результат отрицательный на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ALEX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® </w:t>
      </w:r>
      <w:r w:rsidRPr="00D4563F">
        <w:rPr>
          <w:b w:val="0"/>
          <w:bCs w:val="0"/>
          <w:sz w:val="24"/>
          <w:szCs w:val="24"/>
        </w:rPr>
        <w:t xml:space="preserve">и положительный на высоких титрах </w:t>
      </w:r>
      <w:r w:rsidR="0049210D" w:rsidRPr="00D4563F">
        <w:rPr>
          <w:b w:val="0"/>
          <w:bCs w:val="0"/>
          <w:sz w:val="24"/>
          <w:szCs w:val="24"/>
        </w:rPr>
        <w:t>в</w:t>
      </w:r>
      <w:r w:rsidRPr="00D4563F">
        <w:rPr>
          <w:b w:val="0"/>
          <w:bCs w:val="0"/>
          <w:sz w:val="24"/>
          <w:szCs w:val="24"/>
        </w:rPr>
        <w:t xml:space="preserve">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® </w:t>
      </w:r>
      <w:r w:rsidRPr="00D4563F">
        <w:rPr>
          <w:b w:val="0"/>
          <w:bCs w:val="0"/>
          <w:sz w:val="24"/>
          <w:szCs w:val="24"/>
        </w:rPr>
        <w:t xml:space="preserve">(&gt; 1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Cor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14 </w:t>
      </w:r>
      <w:proofErr w:type="spellStart"/>
      <w:r w:rsidR="0049210D" w:rsidRPr="00D4563F">
        <w:rPr>
          <w:b w:val="0"/>
          <w:bCs w:val="0"/>
          <w:sz w:val="24"/>
          <w:szCs w:val="24"/>
          <w:lang w:eastAsia="en-US" w:bidi="en-US"/>
        </w:rPr>
        <w:t>кЕ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>/</w:t>
      </w:r>
      <w:r w:rsidR="0049210D" w:rsidRPr="00D4563F">
        <w:rPr>
          <w:b w:val="0"/>
          <w:bCs w:val="0"/>
          <w:sz w:val="24"/>
          <w:szCs w:val="24"/>
          <w:lang w:eastAsia="en-US" w:bidi="en-US"/>
        </w:rPr>
        <w:t>л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). </w:t>
      </w:r>
      <w:r w:rsidRPr="00D4563F">
        <w:rPr>
          <w:b w:val="0"/>
          <w:bCs w:val="0"/>
          <w:sz w:val="24"/>
          <w:szCs w:val="24"/>
        </w:rPr>
        <w:t xml:space="preserve">Следует подчеркнуть, что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Cor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</w:t>
      </w:r>
      <w:r w:rsidRPr="00D4563F">
        <w:rPr>
          <w:b w:val="0"/>
          <w:bCs w:val="0"/>
          <w:sz w:val="24"/>
          <w:szCs w:val="24"/>
        </w:rPr>
        <w:t xml:space="preserve">14 является </w:t>
      </w:r>
      <w:proofErr w:type="spellStart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>нативной</w:t>
      </w:r>
      <w:proofErr w:type="spellEnd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 в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 w:eastAsia="en-US" w:bidi="en-US"/>
        </w:rPr>
        <w:t>ALEX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 xml:space="preserve">® </w:t>
      </w:r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</w:rPr>
        <w:t xml:space="preserve">и рекомбинантной в </w:t>
      </w:r>
      <w:proofErr w:type="spellStart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val="en-US"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  <w:shd w:val="clear" w:color="auto" w:fill="FFE599" w:themeFill="accent4" w:themeFillTint="66"/>
          <w:lang w:eastAsia="en-US" w:bidi="en-US"/>
        </w:rPr>
        <w:t>®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. </w:t>
      </w:r>
      <w:r w:rsidRPr="00D4563F">
        <w:rPr>
          <w:b w:val="0"/>
          <w:bCs w:val="0"/>
          <w:sz w:val="24"/>
          <w:szCs w:val="24"/>
        </w:rPr>
        <w:t xml:space="preserve">Более высокая чувствительность </w:t>
      </w:r>
      <w:proofErr w:type="spellStart"/>
      <w:r w:rsidRPr="00D4563F">
        <w:rPr>
          <w:b w:val="0"/>
          <w:bCs w:val="0"/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 xml:space="preserve">® </w:t>
      </w:r>
      <w:r w:rsidRPr="00D4563F">
        <w:rPr>
          <w:b w:val="0"/>
          <w:bCs w:val="0"/>
          <w:sz w:val="24"/>
          <w:szCs w:val="24"/>
        </w:rPr>
        <w:t xml:space="preserve">к выявлению аллергии на орехи была недавно продемонстрирована также </w:t>
      </w:r>
      <w:r w:rsidR="00E52017">
        <w:rPr>
          <w:b w:val="0"/>
          <w:bCs w:val="0"/>
          <w:sz w:val="24"/>
          <w:szCs w:val="24"/>
        </w:rPr>
        <w:t>в отношении</w:t>
      </w:r>
      <w:r w:rsidRPr="00D4563F">
        <w:rPr>
          <w:b w:val="0"/>
          <w:bCs w:val="0"/>
          <w:sz w:val="24"/>
          <w:szCs w:val="24"/>
        </w:rPr>
        <w:t xml:space="preserve"> используемы</w:t>
      </w:r>
      <w:r w:rsidR="00E52017">
        <w:rPr>
          <w:b w:val="0"/>
          <w:bCs w:val="0"/>
          <w:sz w:val="24"/>
          <w:szCs w:val="24"/>
        </w:rPr>
        <w:t>х</w:t>
      </w:r>
      <w:r w:rsidRPr="00D4563F">
        <w:rPr>
          <w:b w:val="0"/>
          <w:bCs w:val="0"/>
          <w:sz w:val="24"/>
          <w:szCs w:val="24"/>
        </w:rPr>
        <w:t xml:space="preserve"> в настоящее время мультиплексным методом </w:t>
      </w:r>
      <w:r w:rsidRPr="00D4563F">
        <w:rPr>
          <w:b w:val="0"/>
          <w:bCs w:val="0"/>
          <w:sz w:val="24"/>
          <w:szCs w:val="24"/>
          <w:lang w:eastAsia="en-US" w:bidi="en-US"/>
        </w:rPr>
        <w:t>(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ISAC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®) </w:t>
      </w:r>
      <w:hyperlink w:anchor="bookmark26" w:tooltip="Current Document">
        <w:r w:rsidRPr="00D4563F">
          <w:rPr>
            <w:b w:val="0"/>
            <w:bCs w:val="0"/>
            <w:sz w:val="24"/>
            <w:szCs w:val="24"/>
          </w:rPr>
          <w:t>[9]</w:t>
        </w:r>
      </w:hyperlink>
      <w:r w:rsidRPr="00D4563F">
        <w:rPr>
          <w:b w:val="0"/>
          <w:bCs w:val="0"/>
          <w:sz w:val="24"/>
          <w:szCs w:val="24"/>
        </w:rPr>
        <w:t>.</w:t>
      </w:r>
    </w:p>
    <w:p w14:paraId="51A09A53" w14:textId="729EBEC6" w:rsidR="00584997" w:rsidRPr="00D4563F" w:rsidRDefault="00051770" w:rsidP="00D4563F">
      <w:pPr>
        <w:pStyle w:val="70"/>
        <w:numPr>
          <w:ilvl w:val="0"/>
          <w:numId w:val="3"/>
        </w:numPr>
        <w:shd w:val="clear" w:color="auto" w:fill="auto"/>
        <w:tabs>
          <w:tab w:val="left" w:pos="374"/>
        </w:tabs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  <w:lang w:eastAsia="en-US" w:bidi="en-US"/>
        </w:rPr>
        <w:t>К</w:t>
      </w:r>
      <w:r w:rsidRPr="00051770">
        <w:rPr>
          <w:sz w:val="24"/>
          <w:szCs w:val="24"/>
          <w:lang w:eastAsia="en-US" w:bidi="en-US"/>
        </w:rPr>
        <w:t>ожная инъекционная проба</w:t>
      </w:r>
      <w:r w:rsidRPr="00051770" w:rsidDel="00051770">
        <w:rPr>
          <w:sz w:val="24"/>
          <w:szCs w:val="24"/>
          <w:lang w:eastAsia="en-US" w:bidi="en-US"/>
        </w:rPr>
        <w:t xml:space="preserve"> </w:t>
      </w:r>
      <w:r w:rsidR="0049210D" w:rsidRPr="00D4563F">
        <w:rPr>
          <w:rStyle w:val="76pt"/>
          <w:b w:val="0"/>
          <w:bCs w:val="0"/>
          <w:sz w:val="24"/>
          <w:szCs w:val="24"/>
        </w:rPr>
        <w:t>в сравнении с</w:t>
      </w:r>
      <w:r w:rsidR="00066532" w:rsidRPr="00D4563F">
        <w:rPr>
          <w:rStyle w:val="76pt"/>
          <w:b w:val="0"/>
          <w:bCs w:val="0"/>
          <w:sz w:val="24"/>
          <w:szCs w:val="24"/>
        </w:rPr>
        <w:t xml:space="preserve"> </w:t>
      </w:r>
      <w:proofErr w:type="spellStart"/>
      <w:r w:rsidR="0049210D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49210D" w:rsidRPr="00D4563F">
        <w:rPr>
          <w:sz w:val="24"/>
          <w:szCs w:val="24"/>
          <w:lang w:eastAsia="en-US" w:bidi="en-US"/>
        </w:rPr>
        <w:t>®</w:t>
      </w:r>
      <w:r w:rsidR="00066532" w:rsidRPr="00D4563F">
        <w:rPr>
          <w:sz w:val="24"/>
          <w:szCs w:val="24"/>
        </w:rPr>
        <w:t xml:space="preserve"> и 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>®.</w:t>
      </w:r>
    </w:p>
    <w:p w14:paraId="074CB191" w14:textId="3BD7D4B3" w:rsidR="004E47C9" w:rsidRPr="00D4563F" w:rsidRDefault="004E47C9" w:rsidP="004E47C9">
      <w:pPr>
        <w:pStyle w:val="20"/>
        <w:shd w:val="clear" w:color="auto" w:fill="auto"/>
        <w:spacing w:line="360" w:lineRule="auto"/>
        <w:contextualSpacing/>
        <w:rPr>
          <w:sz w:val="24"/>
          <w:szCs w:val="24"/>
        </w:rPr>
      </w:pPr>
      <w:r w:rsidRPr="00F85CF1">
        <w:rPr>
          <w:bCs/>
          <w:sz w:val="24"/>
          <w:szCs w:val="24"/>
        </w:rPr>
        <w:t>С</w:t>
      </w:r>
      <w:r>
        <w:rPr>
          <w:bCs/>
          <w:sz w:val="24"/>
          <w:szCs w:val="24"/>
        </w:rPr>
        <w:t>ходство</w:t>
      </w:r>
      <w:r w:rsidRPr="00F85CF1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анализаторов </w:t>
      </w:r>
      <w:proofErr w:type="spellStart"/>
      <w:r w:rsidR="00066532" w:rsidRPr="00F85CF1">
        <w:rPr>
          <w:bCs/>
          <w:sz w:val="24"/>
          <w:szCs w:val="24"/>
          <w:lang w:val="en-US" w:eastAsia="en-US" w:bidi="en-US"/>
        </w:rPr>
        <w:t>ImmunoCAP</w:t>
      </w:r>
      <w:proofErr w:type="spellEnd"/>
      <w:r w:rsidR="00066532" w:rsidRPr="00F85CF1">
        <w:rPr>
          <w:bCs/>
          <w:sz w:val="24"/>
          <w:szCs w:val="24"/>
          <w:lang w:eastAsia="en-US" w:bidi="en-US"/>
        </w:rPr>
        <w:t xml:space="preserve">® </w:t>
      </w:r>
      <w:r w:rsidR="00066532" w:rsidRPr="00F85CF1">
        <w:rPr>
          <w:bCs/>
          <w:sz w:val="24"/>
          <w:szCs w:val="24"/>
        </w:rPr>
        <w:t xml:space="preserve">и </w:t>
      </w:r>
      <w:r w:rsidR="00066532" w:rsidRPr="00F85CF1">
        <w:rPr>
          <w:bCs/>
          <w:sz w:val="24"/>
          <w:szCs w:val="24"/>
          <w:lang w:val="en-US" w:eastAsia="en-US" w:bidi="en-US"/>
        </w:rPr>
        <w:t>ALEX</w:t>
      </w:r>
      <w:r w:rsidR="00066532" w:rsidRPr="00F85CF1">
        <w:rPr>
          <w:bCs/>
          <w:sz w:val="24"/>
          <w:szCs w:val="24"/>
          <w:lang w:eastAsia="en-US" w:bidi="en-US"/>
        </w:rPr>
        <w:t xml:space="preserve">® </w:t>
      </w:r>
      <w:r>
        <w:rPr>
          <w:bCs/>
          <w:sz w:val="24"/>
          <w:szCs w:val="24"/>
        </w:rPr>
        <w:t>и кожной инъекционной пробы (</w:t>
      </w:r>
      <w:r w:rsidR="00066532" w:rsidRPr="00F85CF1">
        <w:rPr>
          <w:bCs/>
          <w:sz w:val="24"/>
          <w:szCs w:val="24"/>
          <w:lang w:val="en-US" w:eastAsia="en-US" w:bidi="en-US"/>
        </w:rPr>
        <w:t>SPT</w:t>
      </w:r>
      <w:r>
        <w:rPr>
          <w:bCs/>
          <w:sz w:val="24"/>
          <w:szCs w:val="24"/>
          <w:lang w:eastAsia="en-US" w:bidi="en-US"/>
        </w:rPr>
        <w:t>)</w:t>
      </w:r>
      <w:r w:rsidR="00066532" w:rsidRPr="00F85CF1">
        <w:rPr>
          <w:bCs/>
          <w:sz w:val="24"/>
          <w:szCs w:val="24"/>
          <w:lang w:eastAsia="en-US" w:bidi="en-US"/>
        </w:rPr>
        <w:t xml:space="preserve"> </w:t>
      </w:r>
      <w:r w:rsidR="00066532" w:rsidRPr="00F85CF1">
        <w:rPr>
          <w:bCs/>
          <w:sz w:val="24"/>
          <w:szCs w:val="24"/>
        </w:rPr>
        <w:t xml:space="preserve">было признано существенным для обоих </w:t>
      </w:r>
      <w:r>
        <w:rPr>
          <w:bCs/>
          <w:sz w:val="24"/>
          <w:szCs w:val="24"/>
        </w:rPr>
        <w:t>анализатор</w:t>
      </w:r>
      <w:r w:rsidRPr="00F85CF1">
        <w:rPr>
          <w:bCs/>
          <w:sz w:val="24"/>
          <w:szCs w:val="24"/>
        </w:rPr>
        <w:t>ов</w:t>
      </w:r>
      <w:r w:rsidR="00066532" w:rsidRPr="00F85CF1">
        <w:rPr>
          <w:bCs/>
          <w:sz w:val="24"/>
          <w:szCs w:val="24"/>
        </w:rPr>
        <w:t xml:space="preserve">. Однако </w:t>
      </w:r>
      <w:r w:rsidR="00066532" w:rsidRPr="00F85CF1">
        <w:rPr>
          <w:bCs/>
          <w:sz w:val="24"/>
          <w:szCs w:val="24"/>
          <w:lang w:val="en-US" w:eastAsia="en-US" w:bidi="en-US"/>
        </w:rPr>
        <w:t>ALEX</w:t>
      </w:r>
      <w:r w:rsidR="00066532" w:rsidRPr="00F85CF1">
        <w:rPr>
          <w:bCs/>
          <w:sz w:val="24"/>
          <w:szCs w:val="24"/>
          <w:lang w:eastAsia="en-US" w:bidi="en-US"/>
        </w:rPr>
        <w:t xml:space="preserve">® </w:t>
      </w:r>
      <w:r w:rsidR="00066532" w:rsidRPr="00F85CF1">
        <w:rPr>
          <w:bCs/>
          <w:sz w:val="24"/>
          <w:szCs w:val="24"/>
        </w:rPr>
        <w:t xml:space="preserve">показал </w:t>
      </w:r>
      <w:r w:rsidR="005E178C" w:rsidRPr="00F85CF1">
        <w:rPr>
          <w:bCs/>
          <w:sz w:val="24"/>
          <w:szCs w:val="24"/>
        </w:rPr>
        <w:t xml:space="preserve">низкое </w:t>
      </w:r>
      <w:r w:rsidRPr="00F85CF1">
        <w:rPr>
          <w:bCs/>
          <w:sz w:val="24"/>
          <w:szCs w:val="24"/>
        </w:rPr>
        <w:t>со</w:t>
      </w:r>
      <w:r>
        <w:rPr>
          <w:bCs/>
          <w:sz w:val="24"/>
          <w:szCs w:val="24"/>
        </w:rPr>
        <w:t>ответств</w:t>
      </w:r>
      <w:r w:rsidRPr="00F85CF1">
        <w:rPr>
          <w:bCs/>
          <w:sz w:val="24"/>
          <w:szCs w:val="24"/>
        </w:rPr>
        <w:t xml:space="preserve">ие </w:t>
      </w:r>
      <w:r w:rsidR="00066532" w:rsidRPr="00F85CF1">
        <w:rPr>
          <w:bCs/>
          <w:sz w:val="24"/>
          <w:szCs w:val="24"/>
        </w:rPr>
        <w:t xml:space="preserve">в отношении амброзии, </w:t>
      </w:r>
      <w:r w:rsidR="005E178C" w:rsidRPr="00F85CF1">
        <w:rPr>
          <w:bCs/>
          <w:sz w:val="24"/>
          <w:szCs w:val="24"/>
        </w:rPr>
        <w:t>полыни</w:t>
      </w:r>
      <w:r w:rsidR="00066532" w:rsidRPr="00F85CF1">
        <w:rPr>
          <w:bCs/>
          <w:sz w:val="24"/>
          <w:szCs w:val="24"/>
        </w:rPr>
        <w:t xml:space="preserve"> и кипариса, вероятно, из-за низкой концентрации аллергенов в экстрактах. Следует отметить, что и </w:t>
      </w:r>
      <w:proofErr w:type="spellStart"/>
      <w:r w:rsidR="00066532" w:rsidRPr="00F85CF1">
        <w:rPr>
          <w:bCs/>
          <w:sz w:val="24"/>
          <w:szCs w:val="24"/>
          <w:lang w:val="en-US" w:eastAsia="en-US" w:bidi="en-US"/>
        </w:rPr>
        <w:t>ImmunoCAP</w:t>
      </w:r>
      <w:proofErr w:type="spellEnd"/>
      <w:r w:rsidR="00066532" w:rsidRPr="00F85CF1">
        <w:rPr>
          <w:bCs/>
          <w:sz w:val="24"/>
          <w:szCs w:val="24"/>
          <w:lang w:eastAsia="en-US" w:bidi="en-US"/>
        </w:rPr>
        <w:t xml:space="preserve">®, </w:t>
      </w:r>
      <w:r w:rsidR="00066532" w:rsidRPr="00F85CF1">
        <w:rPr>
          <w:bCs/>
          <w:sz w:val="24"/>
          <w:szCs w:val="24"/>
        </w:rPr>
        <w:t xml:space="preserve">и </w:t>
      </w:r>
      <w:r w:rsidR="00066532" w:rsidRPr="00F85CF1">
        <w:rPr>
          <w:bCs/>
          <w:sz w:val="24"/>
          <w:szCs w:val="24"/>
          <w:lang w:val="en-US" w:eastAsia="en-US" w:bidi="en-US"/>
        </w:rPr>
        <w:t>ALEX</w:t>
      </w:r>
      <w:r w:rsidR="00066532" w:rsidRPr="00F85CF1">
        <w:rPr>
          <w:bCs/>
          <w:sz w:val="24"/>
          <w:szCs w:val="24"/>
          <w:lang w:eastAsia="en-US" w:bidi="en-US"/>
        </w:rPr>
        <w:t xml:space="preserve">® </w:t>
      </w:r>
      <w:r w:rsidRPr="00F85CF1">
        <w:rPr>
          <w:bCs/>
          <w:sz w:val="24"/>
          <w:szCs w:val="24"/>
        </w:rPr>
        <w:t>пр</w:t>
      </w:r>
      <w:r>
        <w:rPr>
          <w:bCs/>
          <w:sz w:val="24"/>
          <w:szCs w:val="24"/>
        </w:rPr>
        <w:t>одемонстрирова</w:t>
      </w:r>
      <w:r w:rsidRPr="00F85CF1">
        <w:rPr>
          <w:bCs/>
          <w:sz w:val="24"/>
          <w:szCs w:val="24"/>
        </w:rPr>
        <w:t xml:space="preserve">ли </w:t>
      </w:r>
      <w:r w:rsidR="00066532" w:rsidRPr="00F85CF1">
        <w:rPr>
          <w:bCs/>
          <w:sz w:val="24"/>
          <w:szCs w:val="24"/>
        </w:rPr>
        <w:t xml:space="preserve">далеко не </w:t>
      </w:r>
      <w:r w:rsidR="00E53294" w:rsidRPr="00F85CF1">
        <w:rPr>
          <w:bCs/>
          <w:sz w:val="24"/>
          <w:szCs w:val="24"/>
        </w:rPr>
        <w:t>полное</w:t>
      </w:r>
      <w:r w:rsidR="00066532" w:rsidRPr="00F85CF1">
        <w:rPr>
          <w:bCs/>
          <w:sz w:val="24"/>
          <w:szCs w:val="24"/>
        </w:rPr>
        <w:t xml:space="preserve"> со</w:t>
      </w:r>
      <w:r>
        <w:rPr>
          <w:bCs/>
          <w:sz w:val="24"/>
          <w:szCs w:val="24"/>
        </w:rPr>
        <w:t xml:space="preserve">ответствие </w:t>
      </w:r>
      <w:r w:rsidR="00066532" w:rsidRPr="00F85CF1">
        <w:rPr>
          <w:bCs/>
          <w:sz w:val="24"/>
          <w:szCs w:val="24"/>
        </w:rPr>
        <w:t>с</w:t>
      </w:r>
      <w:r w:rsidR="0049210D" w:rsidRPr="00F85CF1">
        <w:rPr>
          <w:bCs/>
          <w:sz w:val="24"/>
          <w:szCs w:val="24"/>
        </w:rPr>
        <w:t xml:space="preserve"> результатами </w:t>
      </w:r>
      <w:r w:rsidR="00051770" w:rsidRPr="00F85CF1">
        <w:rPr>
          <w:bCs/>
          <w:sz w:val="24"/>
          <w:szCs w:val="24"/>
        </w:rPr>
        <w:t>кожных инъекционных проб</w:t>
      </w:r>
      <w:r w:rsidR="00066532" w:rsidRPr="00F85CF1">
        <w:rPr>
          <w:bCs/>
          <w:sz w:val="24"/>
          <w:szCs w:val="24"/>
          <w:lang w:eastAsia="en-US" w:bidi="en-US"/>
        </w:rPr>
        <w:t xml:space="preserve">. </w:t>
      </w:r>
      <w:r w:rsidR="00066532" w:rsidRPr="00F85CF1">
        <w:rPr>
          <w:bCs/>
          <w:sz w:val="24"/>
          <w:szCs w:val="24"/>
        </w:rPr>
        <w:t xml:space="preserve">В контексте дискуссии между тестированием кожи и тестированием </w:t>
      </w:r>
      <w:r w:rsidR="00066532" w:rsidRPr="00F85CF1">
        <w:rPr>
          <w:i/>
          <w:sz w:val="24"/>
          <w:szCs w:val="24"/>
          <w:lang w:val="en-US" w:eastAsia="en-US" w:bidi="en-US"/>
        </w:rPr>
        <w:t>in</w:t>
      </w:r>
      <w:r w:rsidR="00066532" w:rsidRPr="00F85CF1">
        <w:rPr>
          <w:i/>
          <w:sz w:val="24"/>
          <w:szCs w:val="24"/>
          <w:lang w:eastAsia="en-US" w:bidi="en-US"/>
        </w:rPr>
        <w:t xml:space="preserve"> </w:t>
      </w:r>
      <w:r w:rsidR="00066532" w:rsidRPr="00F85CF1">
        <w:rPr>
          <w:i/>
          <w:sz w:val="24"/>
          <w:szCs w:val="24"/>
          <w:lang w:val="en-US" w:eastAsia="en-US" w:bidi="en-US"/>
        </w:rPr>
        <w:t>vitro</w:t>
      </w:r>
      <w:r w:rsidR="00066532" w:rsidRPr="00F85CF1">
        <w:rPr>
          <w:bCs/>
          <w:sz w:val="24"/>
          <w:szCs w:val="24"/>
          <w:lang w:eastAsia="en-US" w:bidi="en-US"/>
        </w:rPr>
        <w:t xml:space="preserve"> </w:t>
      </w:r>
      <w:hyperlink w:anchor="bookmark27" w:tooltip="Current Document">
        <w:r w:rsidR="00066532" w:rsidRPr="00F85CF1">
          <w:rPr>
            <w:bCs/>
            <w:sz w:val="24"/>
            <w:szCs w:val="24"/>
          </w:rPr>
          <w:t>[10</w:t>
        </w:r>
      </w:hyperlink>
      <w:hyperlink w:anchor="bookmark28" w:tooltip="Current Document">
        <w:r w:rsidR="00066532" w:rsidRPr="00F85CF1">
          <w:rPr>
            <w:bCs/>
            <w:sz w:val="24"/>
            <w:szCs w:val="24"/>
          </w:rPr>
          <w:t>,</w:t>
        </w:r>
        <w:r w:rsidR="00B07B10" w:rsidRPr="00F85CF1">
          <w:rPr>
            <w:bCs/>
            <w:sz w:val="24"/>
            <w:szCs w:val="24"/>
          </w:rPr>
          <w:t xml:space="preserve"> </w:t>
        </w:r>
        <w:r w:rsidR="00066532" w:rsidRPr="00F85CF1">
          <w:rPr>
            <w:bCs/>
            <w:sz w:val="24"/>
            <w:szCs w:val="24"/>
          </w:rPr>
          <w:t>11]</w:t>
        </w:r>
      </w:hyperlink>
      <w:r w:rsidR="00066532" w:rsidRPr="00F85CF1">
        <w:rPr>
          <w:bCs/>
          <w:sz w:val="24"/>
          <w:szCs w:val="24"/>
        </w:rPr>
        <w:t xml:space="preserve">, эти данные </w:t>
      </w:r>
      <w:r w:rsidR="00066532" w:rsidRPr="00F85CF1">
        <w:rPr>
          <w:bCs/>
          <w:sz w:val="24"/>
          <w:szCs w:val="24"/>
          <w:shd w:val="clear" w:color="auto" w:fill="FFE599" w:themeFill="accent4" w:themeFillTint="66"/>
        </w:rPr>
        <w:t xml:space="preserve">вызывают </w:t>
      </w:r>
      <w:r>
        <w:rPr>
          <w:bCs/>
          <w:sz w:val="24"/>
          <w:szCs w:val="24"/>
          <w:shd w:val="clear" w:color="auto" w:fill="FFE599" w:themeFill="accent4" w:themeFillTint="66"/>
        </w:rPr>
        <w:t>вопросы в отношении</w:t>
      </w:r>
      <w:r w:rsidR="00066532" w:rsidRPr="00F85CF1">
        <w:rPr>
          <w:bCs/>
          <w:sz w:val="24"/>
          <w:szCs w:val="24"/>
          <w:shd w:val="clear" w:color="auto" w:fill="FFE599" w:themeFill="accent4" w:themeFillTint="66"/>
        </w:rPr>
        <w:t xml:space="preserve"> чувствительности и состава </w:t>
      </w:r>
      <w:r w:rsidR="00051770" w:rsidRPr="00F85CF1">
        <w:rPr>
          <w:bCs/>
          <w:sz w:val="24"/>
          <w:szCs w:val="24"/>
          <w:shd w:val="clear" w:color="auto" w:fill="FFE599" w:themeFill="accent4" w:themeFillTint="66"/>
        </w:rPr>
        <w:t>кожных инъекционных проб</w:t>
      </w:r>
      <w:r w:rsidR="00066532" w:rsidRPr="00F85CF1">
        <w:rPr>
          <w:bCs/>
          <w:sz w:val="24"/>
          <w:szCs w:val="24"/>
        </w:rPr>
        <w:t xml:space="preserve"> и</w:t>
      </w:r>
      <w:r>
        <w:rPr>
          <w:bCs/>
          <w:sz w:val="24"/>
          <w:szCs w:val="24"/>
        </w:rPr>
        <w:t xml:space="preserve"> </w:t>
      </w:r>
      <w:r w:rsidR="00066532" w:rsidRPr="00F85CF1">
        <w:rPr>
          <w:bCs/>
          <w:sz w:val="24"/>
          <w:szCs w:val="24"/>
        </w:rPr>
        <w:t>их позиционирования в качестве первого шага в алгоритме диагностики. В литературе сообщается, что чувствительность к</w:t>
      </w:r>
      <w:r w:rsidR="0049210D" w:rsidRPr="00F85CF1">
        <w:rPr>
          <w:bCs/>
          <w:sz w:val="24"/>
          <w:szCs w:val="24"/>
        </w:rPr>
        <w:t xml:space="preserve"> </w:t>
      </w:r>
      <w:r w:rsidR="00051770" w:rsidRPr="004E47C9">
        <w:rPr>
          <w:sz w:val="24"/>
          <w:szCs w:val="24"/>
        </w:rPr>
        <w:t>кожн</w:t>
      </w:r>
      <w:r w:rsidR="00051770" w:rsidRPr="00F85CF1">
        <w:rPr>
          <w:bCs/>
          <w:sz w:val="24"/>
          <w:szCs w:val="24"/>
        </w:rPr>
        <w:t>ым</w:t>
      </w:r>
      <w:r w:rsidR="00051770" w:rsidRPr="004E47C9">
        <w:rPr>
          <w:sz w:val="24"/>
          <w:szCs w:val="24"/>
        </w:rPr>
        <w:t xml:space="preserve"> инъекционн</w:t>
      </w:r>
      <w:r w:rsidR="00051770" w:rsidRPr="00F85CF1">
        <w:rPr>
          <w:bCs/>
          <w:sz w:val="24"/>
          <w:szCs w:val="24"/>
        </w:rPr>
        <w:t>ым</w:t>
      </w:r>
      <w:r w:rsidR="00051770" w:rsidRPr="004E47C9">
        <w:rPr>
          <w:sz w:val="24"/>
          <w:szCs w:val="24"/>
        </w:rPr>
        <w:t xml:space="preserve"> проба</w:t>
      </w:r>
      <w:r w:rsidR="00051770" w:rsidRPr="00F85CF1">
        <w:rPr>
          <w:bCs/>
          <w:sz w:val="24"/>
          <w:szCs w:val="24"/>
        </w:rPr>
        <w:t>м</w:t>
      </w:r>
      <w:r w:rsidR="00051770" w:rsidRPr="004E47C9" w:rsidDel="00051770">
        <w:rPr>
          <w:sz w:val="24"/>
          <w:szCs w:val="24"/>
        </w:rPr>
        <w:t xml:space="preserve"> </w:t>
      </w:r>
      <w:r w:rsidR="00066532" w:rsidRPr="00F85CF1">
        <w:rPr>
          <w:bCs/>
          <w:sz w:val="24"/>
          <w:szCs w:val="24"/>
        </w:rPr>
        <w:t xml:space="preserve">составляет 70-95%, а специфичность </w:t>
      </w:r>
      <w:r w:rsidR="00E52017">
        <w:rPr>
          <w:bCs/>
          <w:sz w:val="24"/>
          <w:szCs w:val="24"/>
        </w:rPr>
        <w:t>клинически подтвержденных аллергенов воздуха составляет</w:t>
      </w:r>
      <w:r w:rsidR="00066532" w:rsidRPr="00F85CF1">
        <w:rPr>
          <w:bCs/>
          <w:sz w:val="24"/>
          <w:szCs w:val="24"/>
        </w:rPr>
        <w:t xml:space="preserve"> 80-97%</w:t>
      </w:r>
      <w:r w:rsidR="00E52017">
        <w:rPr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что является гарантией повышения чувствительности </w:t>
      </w:r>
      <w:r w:rsidRPr="00D4563F">
        <w:rPr>
          <w:sz w:val="24"/>
          <w:szCs w:val="24"/>
          <w:lang w:val="en-US" w:eastAsia="en-US" w:bidi="en-US"/>
        </w:rPr>
        <w:t>SPT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до 97-99. Показатели по пищевым аллергенам ниже, чувствительность и специфичность 30-90% и 20-60% соответственно в зависимости от типа аллергена и способа воздействия (экстракт против укола при </w:t>
      </w:r>
      <w:r w:rsidRPr="00051770">
        <w:rPr>
          <w:sz w:val="24"/>
          <w:szCs w:val="24"/>
        </w:rPr>
        <w:t>кожн</w:t>
      </w:r>
      <w:r>
        <w:rPr>
          <w:sz w:val="24"/>
          <w:szCs w:val="24"/>
        </w:rPr>
        <w:t>ой</w:t>
      </w:r>
      <w:r w:rsidRPr="00051770">
        <w:rPr>
          <w:sz w:val="24"/>
          <w:szCs w:val="24"/>
        </w:rPr>
        <w:t xml:space="preserve"> инъекционн</w:t>
      </w:r>
      <w:r>
        <w:rPr>
          <w:sz w:val="24"/>
          <w:szCs w:val="24"/>
        </w:rPr>
        <w:t>ой</w:t>
      </w:r>
      <w:r w:rsidRPr="00051770">
        <w:rPr>
          <w:sz w:val="24"/>
          <w:szCs w:val="24"/>
        </w:rPr>
        <w:t xml:space="preserve"> проб</w:t>
      </w:r>
      <w:r>
        <w:rPr>
          <w:sz w:val="24"/>
          <w:szCs w:val="24"/>
        </w:rPr>
        <w:t>е</w:t>
      </w:r>
      <w:r w:rsidRPr="00051770" w:rsidDel="00051770">
        <w:rPr>
          <w:sz w:val="24"/>
          <w:szCs w:val="24"/>
        </w:rPr>
        <w:t xml:space="preserve"> </w:t>
      </w:r>
      <w:hyperlink w:anchor="bookmark29" w:tooltip="Current Document">
        <w:r w:rsidRPr="00D4563F">
          <w:rPr>
            <w:sz w:val="24"/>
            <w:szCs w:val="24"/>
          </w:rPr>
          <w:t>[12</w:t>
        </w:r>
      </w:hyperlink>
      <w:hyperlink w:anchor="bookmark30" w:tooltip="Current Document">
        <w:r w:rsidRPr="00D4563F">
          <w:rPr>
            <w:sz w:val="24"/>
            <w:szCs w:val="24"/>
          </w:rPr>
          <w:t>,</w:t>
        </w:r>
        <w:r>
          <w:rPr>
            <w:sz w:val="24"/>
            <w:szCs w:val="24"/>
          </w:rPr>
          <w:t xml:space="preserve"> </w:t>
        </w:r>
        <w:r w:rsidRPr="00D4563F">
          <w:rPr>
            <w:sz w:val="24"/>
            <w:szCs w:val="24"/>
          </w:rPr>
          <w:t>13]</w:t>
        </w:r>
      </w:hyperlink>
      <w:r w:rsidRPr="00D4563F">
        <w:rPr>
          <w:sz w:val="24"/>
          <w:szCs w:val="24"/>
        </w:rPr>
        <w:t>.</w:t>
      </w:r>
    </w:p>
    <w:p w14:paraId="4437FCFE" w14:textId="77777777" w:rsidR="0099151F" w:rsidRPr="00D4563F" w:rsidRDefault="0099151F" w:rsidP="00F85CF1">
      <w:pPr>
        <w:pStyle w:val="32"/>
        <w:shd w:val="clear" w:color="auto" w:fill="auto"/>
        <w:spacing w:line="360" w:lineRule="auto"/>
        <w:ind w:firstLine="360"/>
        <w:contextualSpacing/>
        <w:rPr>
          <w:b w:val="0"/>
          <w:bCs w:val="0"/>
          <w:sz w:val="24"/>
          <w:szCs w:val="24"/>
        </w:rPr>
      </w:pPr>
      <w:bookmarkStart w:id="10" w:name="bookmark13"/>
    </w:p>
    <w:p w14:paraId="51A09A55" w14:textId="053B04E8" w:rsidR="00584997" w:rsidRPr="00D4563F" w:rsidRDefault="00066532" w:rsidP="00D4563F">
      <w:pPr>
        <w:pStyle w:val="32"/>
        <w:shd w:val="clear" w:color="auto" w:fill="auto"/>
        <w:spacing w:line="360" w:lineRule="auto"/>
        <w:ind w:firstLine="0"/>
        <w:contextualSpacing/>
        <w:rPr>
          <w:sz w:val="24"/>
          <w:szCs w:val="24"/>
          <w:lang w:eastAsia="en-US" w:bidi="en-US"/>
        </w:rPr>
      </w:pPr>
      <w:r w:rsidRPr="00D4563F">
        <w:rPr>
          <w:sz w:val="24"/>
          <w:szCs w:val="24"/>
        </w:rPr>
        <w:t xml:space="preserve">Таблица </w:t>
      </w:r>
      <w:r w:rsidRPr="00D4563F">
        <w:rPr>
          <w:sz w:val="24"/>
          <w:szCs w:val="24"/>
          <w:lang w:eastAsia="en-US" w:bidi="en-US"/>
        </w:rPr>
        <w:t>3</w:t>
      </w:r>
      <w:r w:rsidRPr="00D4563F">
        <w:rPr>
          <w:sz w:val="24"/>
          <w:szCs w:val="24"/>
          <w:lang w:val="en-US" w:eastAsia="en-US" w:bidi="en-US"/>
        </w:rPr>
        <w:t>a</w:t>
      </w:r>
      <w:bookmarkEnd w:id="10"/>
    </w:p>
    <w:p w14:paraId="37F047AB" w14:textId="590B297F" w:rsidR="00E9269B" w:rsidRPr="00D4563F" w:rsidRDefault="00E9269B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  <w:lang w:eastAsia="en-US" w:bidi="en-US"/>
        </w:rPr>
        <w:t xml:space="preserve">Согласие между </w:t>
      </w:r>
      <w:r w:rsidR="00051770">
        <w:rPr>
          <w:b w:val="0"/>
          <w:bCs w:val="0"/>
          <w:sz w:val="24"/>
          <w:szCs w:val="24"/>
          <w:lang w:eastAsia="en-US" w:bidi="en-US"/>
        </w:rPr>
        <w:t>кожной инъекционной пробой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 и </w:t>
      </w:r>
      <w:proofErr w:type="spellStart"/>
      <w:r w:rsidRPr="00D4563F">
        <w:rPr>
          <w:b w:val="0"/>
          <w:bCs w:val="0"/>
          <w:sz w:val="24"/>
          <w:szCs w:val="24"/>
          <w:lang w:eastAsia="en-US" w:bidi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  <w:lang w:eastAsia="en-US" w:bidi="en-US"/>
        </w:rPr>
        <w:t>.</w:t>
      </w:r>
    </w:p>
    <w:tbl>
      <w:tblPr>
        <w:tblOverlap w:val="never"/>
        <w:tblW w:w="93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45"/>
        <w:gridCol w:w="704"/>
        <w:gridCol w:w="851"/>
        <w:gridCol w:w="778"/>
        <w:gridCol w:w="700"/>
        <w:gridCol w:w="878"/>
        <w:gridCol w:w="1248"/>
        <w:gridCol w:w="851"/>
        <w:gridCol w:w="1134"/>
        <w:gridCol w:w="567"/>
      </w:tblGrid>
      <w:tr w:rsidR="00F85CF1" w:rsidRPr="00D27BCB" w14:paraId="51A09A61" w14:textId="77777777" w:rsidTr="00F85CF1">
        <w:trPr>
          <w:trHeight w:val="31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1A09A56" w14:textId="77777777" w:rsidR="00205922" w:rsidRPr="00D27BCB" w:rsidRDefault="0020592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73E6F3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  <w:lang w:val="en-US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SPT 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 xml:space="preserve">+ 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CAP 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A57" w14:textId="41BB6CD6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  <w:lang w:val="en-US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SPT -CAP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-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A58" w14:textId="4E4B34C5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SPT -CAP+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A5A" w14:textId="070ABAF8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  <w:lang w:val="en-US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SPT -CAP-</w:t>
            </w:r>
          </w:p>
        </w:tc>
        <w:tc>
          <w:tcPr>
            <w:tcW w:w="8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A5B" w14:textId="5045D29F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Пол</w:t>
            </w:r>
            <w:r w:rsidR="00D27BCB">
              <w:rPr>
                <w:rStyle w:val="26pt"/>
                <w:b w:val="0"/>
                <w:bCs w:val="0"/>
                <w:sz w:val="20"/>
                <w:szCs w:val="20"/>
              </w:rPr>
              <w:t xml:space="preserve">. 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A5C" w14:textId="12A14496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A5E" w14:textId="6F563DB8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Отр</w:t>
            </w:r>
            <w:proofErr w:type="spellEnd"/>
            <w:r w:rsidR="00D27BCB">
              <w:rPr>
                <w:rStyle w:val="26pt"/>
                <w:b w:val="0"/>
                <w:bCs w:val="0"/>
                <w:sz w:val="20"/>
                <w:szCs w:val="20"/>
              </w:rPr>
              <w:t>.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 xml:space="preserve"> согласие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A5F" w14:textId="1E3FB8D3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A09A60" w14:textId="0124C6B6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  <w:lang w:val="en-US"/>
              </w:rPr>
            </w:pPr>
            <w:r w:rsidRPr="00D27BCB">
              <w:rPr>
                <w:sz w:val="20"/>
                <w:szCs w:val="20"/>
                <w:lang w:val="en-US"/>
              </w:rPr>
              <w:t>k</w:t>
            </w:r>
          </w:p>
        </w:tc>
      </w:tr>
      <w:tr w:rsidR="00F85CF1" w:rsidRPr="00D27BCB" w14:paraId="51A09A6D" w14:textId="77777777" w:rsidTr="00F85CF1">
        <w:trPr>
          <w:trHeight w:val="269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2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Пыльца травы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3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4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7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5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7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8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8" w14:textId="2A2A972D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94</w:t>
            </w:r>
          </w:p>
        </w:tc>
        <w:tc>
          <w:tcPr>
            <w:tcW w:w="124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9" w14:textId="0B7D9A5A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87-1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A" w14:textId="7D5A1FE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B" w14:textId="21BF3C4A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51-1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14:paraId="51A09A6C" w14:textId="6D6F361E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71</w:t>
            </w:r>
          </w:p>
        </w:tc>
      </w:tr>
      <w:tr w:rsidR="00F85CF1" w:rsidRPr="00D27BCB" w14:paraId="51A09A79" w14:textId="77777777" w:rsidTr="00F85CF1">
        <w:trPr>
          <w:trHeight w:val="149"/>
        </w:trPr>
        <w:tc>
          <w:tcPr>
            <w:tcW w:w="0" w:type="auto"/>
            <w:shd w:val="clear" w:color="auto" w:fill="FFFFFF"/>
          </w:tcPr>
          <w:p w14:paraId="51A09A6E" w14:textId="0AE0003D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Полынь</w:t>
            </w:r>
          </w:p>
        </w:tc>
        <w:tc>
          <w:tcPr>
            <w:tcW w:w="704" w:type="dxa"/>
            <w:shd w:val="clear" w:color="auto" w:fill="FFFFFF"/>
          </w:tcPr>
          <w:p w14:paraId="51A09A6F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70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778" w:type="dxa"/>
            <w:shd w:val="clear" w:color="auto" w:fill="FFFFFF"/>
          </w:tcPr>
          <w:p w14:paraId="51A09A71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700" w:type="dxa"/>
            <w:shd w:val="clear" w:color="auto" w:fill="FFFFFF"/>
            <w:vAlign w:val="bottom"/>
          </w:tcPr>
          <w:p w14:paraId="51A09A73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21</w:t>
            </w:r>
          </w:p>
        </w:tc>
        <w:tc>
          <w:tcPr>
            <w:tcW w:w="878" w:type="dxa"/>
            <w:shd w:val="clear" w:color="auto" w:fill="FFFFFF"/>
          </w:tcPr>
          <w:p w14:paraId="51A09A74" w14:textId="57AF400F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58</w:t>
            </w:r>
          </w:p>
        </w:tc>
        <w:tc>
          <w:tcPr>
            <w:tcW w:w="1248" w:type="dxa"/>
            <w:shd w:val="clear" w:color="auto" w:fill="FFFFFF"/>
          </w:tcPr>
          <w:p w14:paraId="51A09A75" w14:textId="02A6500F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31-0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86</w:t>
            </w:r>
          </w:p>
        </w:tc>
        <w:tc>
          <w:tcPr>
            <w:tcW w:w="851" w:type="dxa"/>
            <w:shd w:val="clear" w:color="auto" w:fill="FFFFFF"/>
          </w:tcPr>
          <w:p w14:paraId="51A09A76" w14:textId="35460EBD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85</w:t>
            </w:r>
          </w:p>
        </w:tc>
        <w:tc>
          <w:tcPr>
            <w:tcW w:w="1134" w:type="dxa"/>
            <w:shd w:val="clear" w:color="auto" w:fill="FFFFFF"/>
          </w:tcPr>
          <w:p w14:paraId="51A09A77" w14:textId="59A2FBEA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75-0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567" w:type="dxa"/>
            <w:shd w:val="clear" w:color="auto" w:fill="FFFFFF"/>
          </w:tcPr>
          <w:p w14:paraId="51A09A78" w14:textId="13D93183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45</w:t>
            </w:r>
          </w:p>
        </w:tc>
      </w:tr>
      <w:tr w:rsidR="00F85CF1" w:rsidRPr="00D27BCB" w14:paraId="51A09A85" w14:textId="77777777" w:rsidTr="00F85CF1">
        <w:trPr>
          <w:trHeight w:val="173"/>
        </w:trPr>
        <w:tc>
          <w:tcPr>
            <w:tcW w:w="0" w:type="auto"/>
            <w:shd w:val="clear" w:color="auto" w:fill="FFFFFF"/>
            <w:vAlign w:val="center"/>
          </w:tcPr>
          <w:p w14:paraId="51A09A7A" w14:textId="033B05B2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Амброзия</w:t>
            </w:r>
          </w:p>
        </w:tc>
        <w:tc>
          <w:tcPr>
            <w:tcW w:w="704" w:type="dxa"/>
            <w:shd w:val="clear" w:color="auto" w:fill="FFFFFF"/>
            <w:vAlign w:val="bottom"/>
          </w:tcPr>
          <w:p w14:paraId="51A09A7B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7C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778" w:type="dxa"/>
            <w:shd w:val="clear" w:color="auto" w:fill="FFFFFF"/>
            <w:vAlign w:val="bottom"/>
          </w:tcPr>
          <w:p w14:paraId="51A09A7D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51A09A7F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19</w:t>
            </w:r>
          </w:p>
        </w:tc>
        <w:tc>
          <w:tcPr>
            <w:tcW w:w="878" w:type="dxa"/>
            <w:shd w:val="clear" w:color="auto" w:fill="FFFFFF"/>
            <w:vAlign w:val="center"/>
          </w:tcPr>
          <w:p w14:paraId="51A09A80" w14:textId="42683D98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72</w:t>
            </w:r>
          </w:p>
        </w:tc>
        <w:tc>
          <w:tcPr>
            <w:tcW w:w="1248" w:type="dxa"/>
            <w:shd w:val="clear" w:color="auto" w:fill="FFFFFF"/>
            <w:vAlign w:val="center"/>
          </w:tcPr>
          <w:p w14:paraId="51A09A81" w14:textId="216E08C1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82" w14:textId="1AB83710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86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A83" w14:textId="351483B0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75-0397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51A09A84" w14:textId="59F1711E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</w:tr>
      <w:tr w:rsidR="00F85CF1" w:rsidRPr="00D27BCB" w14:paraId="51A09A91" w14:textId="77777777" w:rsidTr="00F85CF1">
        <w:trPr>
          <w:trHeight w:val="178"/>
        </w:trPr>
        <w:tc>
          <w:tcPr>
            <w:tcW w:w="0" w:type="auto"/>
            <w:shd w:val="clear" w:color="auto" w:fill="FFFFFF"/>
          </w:tcPr>
          <w:p w14:paraId="51A09A86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Береза</w:t>
            </w:r>
          </w:p>
        </w:tc>
        <w:tc>
          <w:tcPr>
            <w:tcW w:w="704" w:type="dxa"/>
            <w:shd w:val="clear" w:color="auto" w:fill="FFFFFF"/>
            <w:vAlign w:val="bottom"/>
          </w:tcPr>
          <w:p w14:paraId="51A09A87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18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88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778" w:type="dxa"/>
            <w:shd w:val="clear" w:color="auto" w:fill="FFFFFF"/>
          </w:tcPr>
          <w:p w14:paraId="51A09A89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700" w:type="dxa"/>
            <w:shd w:val="clear" w:color="auto" w:fill="FFFFFF"/>
          </w:tcPr>
          <w:p w14:paraId="51A09A8B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</w:t>
            </w:r>
          </w:p>
        </w:tc>
        <w:tc>
          <w:tcPr>
            <w:tcW w:w="878" w:type="dxa"/>
            <w:shd w:val="clear" w:color="auto" w:fill="FFFFFF"/>
          </w:tcPr>
          <w:p w14:paraId="51A09A8C" w14:textId="351CABF3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85</w:t>
            </w:r>
          </w:p>
        </w:tc>
        <w:tc>
          <w:tcPr>
            <w:tcW w:w="1248" w:type="dxa"/>
            <w:shd w:val="clear" w:color="auto" w:fill="FFFFFF"/>
          </w:tcPr>
          <w:p w14:paraId="51A09A8D" w14:textId="2043930A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74-0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97</w:t>
            </w:r>
          </w:p>
        </w:tc>
        <w:tc>
          <w:tcPr>
            <w:tcW w:w="851" w:type="dxa"/>
            <w:shd w:val="clear" w:color="auto" w:fill="FFFFFF"/>
          </w:tcPr>
          <w:p w14:paraId="51A09A8E" w14:textId="7507004D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75</w:t>
            </w:r>
          </w:p>
        </w:tc>
        <w:tc>
          <w:tcPr>
            <w:tcW w:w="1134" w:type="dxa"/>
            <w:shd w:val="clear" w:color="auto" w:fill="FFFFFF"/>
          </w:tcPr>
          <w:p w14:paraId="51A09A8F" w14:textId="20C1CE16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55-0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94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51A09A90" w14:textId="5161F33C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61</w:t>
            </w:r>
          </w:p>
        </w:tc>
      </w:tr>
      <w:tr w:rsidR="00F85CF1" w:rsidRPr="00D27BCB" w14:paraId="51A09A9D" w14:textId="77777777" w:rsidTr="00F85CF1">
        <w:trPr>
          <w:trHeight w:val="187"/>
        </w:trPr>
        <w:tc>
          <w:tcPr>
            <w:tcW w:w="0" w:type="auto"/>
            <w:shd w:val="clear" w:color="auto" w:fill="FFFFFF"/>
            <w:vAlign w:val="center"/>
          </w:tcPr>
          <w:p w14:paraId="51A09A92" w14:textId="277FC591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Оливковое дерево</w:t>
            </w:r>
          </w:p>
        </w:tc>
        <w:tc>
          <w:tcPr>
            <w:tcW w:w="704" w:type="dxa"/>
            <w:shd w:val="clear" w:color="auto" w:fill="FFFFFF"/>
            <w:vAlign w:val="center"/>
          </w:tcPr>
          <w:p w14:paraId="51A09A93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12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1A09A94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778" w:type="dxa"/>
            <w:shd w:val="clear" w:color="auto" w:fill="FFFFFF"/>
            <w:vAlign w:val="center"/>
          </w:tcPr>
          <w:p w14:paraId="51A09A95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700" w:type="dxa"/>
            <w:shd w:val="clear" w:color="auto" w:fill="FFFFFF"/>
            <w:vAlign w:val="center"/>
          </w:tcPr>
          <w:p w14:paraId="51A09A97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878" w:type="dxa"/>
            <w:shd w:val="clear" w:color="auto" w:fill="FFFFFF"/>
            <w:vAlign w:val="center"/>
          </w:tcPr>
          <w:p w14:paraId="51A09A98" w14:textId="3663A153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</w:t>
            </w:r>
          </w:p>
        </w:tc>
        <w:tc>
          <w:tcPr>
            <w:tcW w:w="1248" w:type="dxa"/>
            <w:shd w:val="clear" w:color="auto" w:fill="FFFFFF"/>
            <w:vAlign w:val="center"/>
          </w:tcPr>
          <w:p w14:paraId="51A09A99" w14:textId="7B94E52D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64-0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95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51A09A9A" w14:textId="2D3EBFA2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83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51A09A9B" w14:textId="7C854428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7-0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51A09A9C" w14:textId="2388EB6D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63</w:t>
            </w:r>
          </w:p>
        </w:tc>
      </w:tr>
      <w:tr w:rsidR="00F85CF1" w:rsidRPr="00D27BCB" w14:paraId="51A09AA9" w14:textId="77777777" w:rsidTr="00F85CF1">
        <w:trPr>
          <w:trHeight w:val="173"/>
        </w:trPr>
        <w:tc>
          <w:tcPr>
            <w:tcW w:w="0" w:type="auto"/>
            <w:shd w:val="clear" w:color="auto" w:fill="FFFFFF"/>
            <w:vAlign w:val="bottom"/>
          </w:tcPr>
          <w:p w14:paraId="51A09A9E" w14:textId="6E5B2024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Кипарис</w:t>
            </w:r>
          </w:p>
        </w:tc>
        <w:tc>
          <w:tcPr>
            <w:tcW w:w="704" w:type="dxa"/>
            <w:shd w:val="clear" w:color="auto" w:fill="FFFFFF"/>
            <w:vAlign w:val="bottom"/>
          </w:tcPr>
          <w:p w14:paraId="51A09A9F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11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A0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</w:t>
            </w:r>
          </w:p>
        </w:tc>
        <w:tc>
          <w:tcPr>
            <w:tcW w:w="778" w:type="dxa"/>
            <w:shd w:val="clear" w:color="auto" w:fill="FFFFFF"/>
            <w:vAlign w:val="bottom"/>
          </w:tcPr>
          <w:p w14:paraId="51A09AA1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</w:t>
            </w:r>
          </w:p>
        </w:tc>
        <w:tc>
          <w:tcPr>
            <w:tcW w:w="700" w:type="dxa"/>
            <w:shd w:val="clear" w:color="auto" w:fill="FFFFFF"/>
            <w:vAlign w:val="bottom"/>
          </w:tcPr>
          <w:p w14:paraId="51A09AA3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16</w:t>
            </w:r>
          </w:p>
        </w:tc>
        <w:tc>
          <w:tcPr>
            <w:tcW w:w="878" w:type="dxa"/>
            <w:shd w:val="clear" w:color="auto" w:fill="FFFFFF"/>
            <w:vAlign w:val="bottom"/>
          </w:tcPr>
          <w:p w14:paraId="51A09AA4" w14:textId="18D6E5B3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78</w:t>
            </w:r>
          </w:p>
        </w:tc>
        <w:tc>
          <w:tcPr>
            <w:tcW w:w="1248" w:type="dxa"/>
            <w:shd w:val="clear" w:color="auto" w:fill="FFFFFF"/>
            <w:vAlign w:val="bottom"/>
          </w:tcPr>
          <w:p w14:paraId="51A09AA5" w14:textId="38BCF321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61-0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A6" w14:textId="6E41F84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84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51A09AA7" w14:textId="6A07C3D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71-0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51A09AA8" w14:textId="24B20BBE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62</w:t>
            </w:r>
          </w:p>
        </w:tc>
      </w:tr>
      <w:tr w:rsidR="00F85CF1" w:rsidRPr="00D27BCB" w14:paraId="51A09AB5" w14:textId="77777777" w:rsidTr="00F85CF1">
        <w:trPr>
          <w:trHeight w:val="158"/>
        </w:trPr>
        <w:tc>
          <w:tcPr>
            <w:tcW w:w="0" w:type="auto"/>
            <w:shd w:val="clear" w:color="auto" w:fill="FFFFFF"/>
          </w:tcPr>
          <w:p w14:paraId="51A09AAA" w14:textId="32BBBE7D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Пеллиторная</w:t>
            </w:r>
            <w:proofErr w:type="spellEnd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 xml:space="preserve"> трава</w:t>
            </w:r>
          </w:p>
        </w:tc>
        <w:tc>
          <w:tcPr>
            <w:tcW w:w="704" w:type="dxa"/>
            <w:shd w:val="clear" w:color="auto" w:fill="FFFFFF"/>
            <w:vAlign w:val="bottom"/>
          </w:tcPr>
          <w:p w14:paraId="51A09AAB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AC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778" w:type="dxa"/>
            <w:shd w:val="clear" w:color="auto" w:fill="FFFFFF"/>
            <w:vAlign w:val="bottom"/>
          </w:tcPr>
          <w:p w14:paraId="51A09AAD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700" w:type="dxa"/>
            <w:shd w:val="clear" w:color="auto" w:fill="FFFFFF"/>
            <w:vAlign w:val="bottom"/>
          </w:tcPr>
          <w:p w14:paraId="51A09AAF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28</w:t>
            </w:r>
          </w:p>
        </w:tc>
        <w:tc>
          <w:tcPr>
            <w:tcW w:w="878" w:type="dxa"/>
            <w:shd w:val="clear" w:color="auto" w:fill="FFFFFF"/>
          </w:tcPr>
          <w:p w14:paraId="51A09AB0" w14:textId="0D781450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57</w:t>
            </w:r>
          </w:p>
        </w:tc>
        <w:tc>
          <w:tcPr>
            <w:tcW w:w="1248" w:type="dxa"/>
            <w:shd w:val="clear" w:color="auto" w:fill="FFFFFF"/>
          </w:tcPr>
          <w:p w14:paraId="51A09AB1" w14:textId="35092EA6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13-1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1" w:type="dxa"/>
            <w:shd w:val="clear" w:color="auto" w:fill="FFFFFF"/>
          </w:tcPr>
          <w:p w14:paraId="51A09AB2" w14:textId="4A71FC72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94</w:t>
            </w:r>
          </w:p>
        </w:tc>
        <w:tc>
          <w:tcPr>
            <w:tcW w:w="1134" w:type="dxa"/>
            <w:shd w:val="clear" w:color="auto" w:fill="FFFFFF"/>
          </w:tcPr>
          <w:p w14:paraId="51A09AB3" w14:textId="06BBAA1D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89-1</w:t>
            </w:r>
          </w:p>
        </w:tc>
        <w:tc>
          <w:tcPr>
            <w:tcW w:w="567" w:type="dxa"/>
            <w:shd w:val="clear" w:color="auto" w:fill="FFFFFF"/>
          </w:tcPr>
          <w:p w14:paraId="51A09AB4" w14:textId="25344B81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52</w:t>
            </w:r>
          </w:p>
        </w:tc>
      </w:tr>
      <w:tr w:rsidR="00F85CF1" w:rsidRPr="00D27BCB" w14:paraId="51A09AC1" w14:textId="77777777" w:rsidTr="00F85CF1">
        <w:trPr>
          <w:trHeight w:val="173"/>
        </w:trPr>
        <w:tc>
          <w:tcPr>
            <w:tcW w:w="0" w:type="auto"/>
            <w:shd w:val="clear" w:color="auto" w:fill="FFFFFF"/>
            <w:vAlign w:val="center"/>
          </w:tcPr>
          <w:p w14:paraId="51A09AB6" w14:textId="5941AD93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Альтернария</w:t>
            </w:r>
            <w:proofErr w:type="spellEnd"/>
          </w:p>
        </w:tc>
        <w:tc>
          <w:tcPr>
            <w:tcW w:w="704" w:type="dxa"/>
            <w:shd w:val="clear" w:color="auto" w:fill="FFFFFF"/>
          </w:tcPr>
          <w:p w14:paraId="51A09AB7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B8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778" w:type="dxa"/>
            <w:shd w:val="clear" w:color="auto" w:fill="FFFFFF"/>
            <w:vAlign w:val="bottom"/>
          </w:tcPr>
          <w:p w14:paraId="51A09AB9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700" w:type="dxa"/>
            <w:shd w:val="clear" w:color="auto" w:fill="FFFFFF"/>
          </w:tcPr>
          <w:p w14:paraId="51A09ABB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27</w:t>
            </w:r>
          </w:p>
        </w:tc>
        <w:tc>
          <w:tcPr>
            <w:tcW w:w="878" w:type="dxa"/>
            <w:shd w:val="clear" w:color="auto" w:fill="FFFFFF"/>
          </w:tcPr>
          <w:p w14:paraId="51A09ABC" w14:textId="7F269195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90</w:t>
            </w:r>
          </w:p>
        </w:tc>
        <w:tc>
          <w:tcPr>
            <w:tcW w:w="1248" w:type="dxa"/>
            <w:shd w:val="clear" w:color="auto" w:fill="FFFFFF"/>
          </w:tcPr>
          <w:p w14:paraId="51A09ABD" w14:textId="3196B8D1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73-1</w:t>
            </w:r>
          </w:p>
        </w:tc>
        <w:tc>
          <w:tcPr>
            <w:tcW w:w="851" w:type="dxa"/>
            <w:shd w:val="clear" w:color="auto" w:fill="FFFFFF"/>
          </w:tcPr>
          <w:p w14:paraId="51A09ABE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098</w:t>
            </w:r>
          </w:p>
        </w:tc>
        <w:tc>
          <w:tcPr>
            <w:tcW w:w="1134" w:type="dxa"/>
            <w:shd w:val="clear" w:color="auto" w:fill="FFFFFF"/>
          </w:tcPr>
          <w:p w14:paraId="51A09ABF" w14:textId="06811F79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94-1</w:t>
            </w:r>
          </w:p>
        </w:tc>
        <w:tc>
          <w:tcPr>
            <w:tcW w:w="567" w:type="dxa"/>
            <w:shd w:val="clear" w:color="auto" w:fill="FFFFFF"/>
          </w:tcPr>
          <w:p w14:paraId="51A09AC0" w14:textId="193EAB7B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89</w:t>
            </w:r>
          </w:p>
        </w:tc>
      </w:tr>
      <w:tr w:rsidR="00F85CF1" w:rsidRPr="00D27BCB" w14:paraId="51A09ACD" w14:textId="77777777" w:rsidTr="00F85CF1">
        <w:trPr>
          <w:trHeight w:val="168"/>
        </w:trPr>
        <w:tc>
          <w:tcPr>
            <w:tcW w:w="0" w:type="auto"/>
            <w:shd w:val="clear" w:color="auto" w:fill="FFFFFF"/>
          </w:tcPr>
          <w:p w14:paraId="51A09AC2" w14:textId="4AB65412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Dermatoph</w:t>
            </w:r>
            <w:proofErr w:type="spellEnd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 xml:space="preserve">. </w:t>
            </w:r>
            <w:proofErr w:type="spellStart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Pt</w:t>
            </w:r>
            <w:proofErr w:type="spellEnd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704" w:type="dxa"/>
            <w:shd w:val="clear" w:color="auto" w:fill="FFFFFF"/>
            <w:vAlign w:val="bottom"/>
          </w:tcPr>
          <w:p w14:paraId="51A09AC3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16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C4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778" w:type="dxa"/>
            <w:shd w:val="clear" w:color="auto" w:fill="FFFFFF"/>
            <w:vAlign w:val="bottom"/>
          </w:tcPr>
          <w:p w14:paraId="51A09AC5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700" w:type="dxa"/>
            <w:shd w:val="clear" w:color="auto" w:fill="FFFFFF"/>
            <w:vAlign w:val="bottom"/>
          </w:tcPr>
          <w:p w14:paraId="51A09AC7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  <w:tc>
          <w:tcPr>
            <w:tcW w:w="878" w:type="dxa"/>
            <w:shd w:val="clear" w:color="auto" w:fill="FFFFFF"/>
            <w:vAlign w:val="bottom"/>
          </w:tcPr>
          <w:p w14:paraId="51A09AC8" w14:textId="4317AE94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96</w:t>
            </w:r>
          </w:p>
        </w:tc>
        <w:tc>
          <w:tcPr>
            <w:tcW w:w="1248" w:type="dxa"/>
            <w:shd w:val="clear" w:color="auto" w:fill="FFFFFF"/>
            <w:vAlign w:val="bottom"/>
          </w:tcPr>
          <w:p w14:paraId="51A09AC9" w14:textId="267C2365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91-1</w:t>
            </w:r>
          </w:p>
        </w:tc>
        <w:tc>
          <w:tcPr>
            <w:tcW w:w="851" w:type="dxa"/>
            <w:shd w:val="clear" w:color="auto" w:fill="FFFFFF"/>
            <w:vAlign w:val="bottom"/>
          </w:tcPr>
          <w:p w14:paraId="51A09ACA" w14:textId="1275E2F3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92</w:t>
            </w:r>
          </w:p>
        </w:tc>
        <w:tc>
          <w:tcPr>
            <w:tcW w:w="1134" w:type="dxa"/>
            <w:shd w:val="clear" w:color="auto" w:fill="FFFFFF"/>
            <w:vAlign w:val="bottom"/>
          </w:tcPr>
          <w:p w14:paraId="51A09ACB" w14:textId="1F7D737A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77-1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</w:tcPr>
          <w:p w14:paraId="51A09ACC" w14:textId="37702B9B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89</w:t>
            </w:r>
          </w:p>
        </w:tc>
      </w:tr>
      <w:tr w:rsidR="00F85CF1" w:rsidRPr="00D27BCB" w14:paraId="51A09AD9" w14:textId="77777777" w:rsidTr="00F85CF1">
        <w:trPr>
          <w:trHeight w:val="163"/>
        </w:trPr>
        <w:tc>
          <w:tcPr>
            <w:tcW w:w="0" w:type="auto"/>
            <w:shd w:val="clear" w:color="auto" w:fill="FFFFFF"/>
            <w:vAlign w:val="center"/>
          </w:tcPr>
          <w:p w14:paraId="51A09ACE" w14:textId="315E97C5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lastRenderedPageBreak/>
              <w:t>Dermatoph</w:t>
            </w:r>
            <w:proofErr w:type="spellEnd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 xml:space="preserve">. </w:t>
            </w:r>
            <w:proofErr w:type="spellStart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Ph</w:t>
            </w:r>
            <w:proofErr w:type="spellEnd"/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.</w:t>
            </w:r>
          </w:p>
        </w:tc>
        <w:tc>
          <w:tcPr>
            <w:tcW w:w="704" w:type="dxa"/>
            <w:shd w:val="clear" w:color="auto" w:fill="FFFFFF"/>
          </w:tcPr>
          <w:p w14:paraId="51A09ACF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15</w:t>
            </w:r>
          </w:p>
        </w:tc>
        <w:tc>
          <w:tcPr>
            <w:tcW w:w="851" w:type="dxa"/>
            <w:shd w:val="clear" w:color="auto" w:fill="FFFFFF"/>
          </w:tcPr>
          <w:p w14:paraId="51A09AD0" w14:textId="77777777" w:rsidR="00205922" w:rsidRPr="00D27BCB" w:rsidRDefault="0020592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shd w:val="clear" w:color="auto" w:fill="FFFFFF"/>
          </w:tcPr>
          <w:p w14:paraId="51A09AD1" w14:textId="77777777" w:rsidR="00205922" w:rsidRPr="00D27BCB" w:rsidRDefault="0020592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0" w:type="dxa"/>
            <w:shd w:val="clear" w:color="auto" w:fill="FFFFFF"/>
          </w:tcPr>
          <w:p w14:paraId="51A09AD3" w14:textId="77777777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</w:t>
            </w:r>
          </w:p>
        </w:tc>
        <w:tc>
          <w:tcPr>
            <w:tcW w:w="878" w:type="dxa"/>
            <w:shd w:val="clear" w:color="auto" w:fill="FFFFFF"/>
          </w:tcPr>
          <w:p w14:paraId="51A09AD4" w14:textId="39FCF842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96</w:t>
            </w:r>
          </w:p>
        </w:tc>
        <w:tc>
          <w:tcPr>
            <w:tcW w:w="1248" w:type="dxa"/>
            <w:shd w:val="clear" w:color="auto" w:fill="FFFFFF"/>
          </w:tcPr>
          <w:p w14:paraId="51A09AD5" w14:textId="254A8391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9-1</w:t>
            </w:r>
          </w:p>
        </w:tc>
        <w:tc>
          <w:tcPr>
            <w:tcW w:w="851" w:type="dxa"/>
            <w:shd w:val="clear" w:color="auto" w:fill="FFFFFF"/>
          </w:tcPr>
          <w:p w14:paraId="51A09AD6" w14:textId="1ADE324F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93</w:t>
            </w:r>
          </w:p>
        </w:tc>
        <w:tc>
          <w:tcPr>
            <w:tcW w:w="1134" w:type="dxa"/>
            <w:shd w:val="clear" w:color="auto" w:fill="FFFFFF"/>
          </w:tcPr>
          <w:p w14:paraId="51A09AD7" w14:textId="77777777" w:rsidR="00205922" w:rsidRPr="00D27BCB" w:rsidRDefault="00205922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51A09AD8" w14:textId="08437AC0" w:rsidR="00205922" w:rsidRPr="00D27BCB" w:rsidRDefault="00205922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</w:t>
            </w:r>
          </w:p>
        </w:tc>
      </w:tr>
      <w:tr w:rsidR="00F85CF1" w:rsidRPr="00D27BCB" w14:paraId="51A09AE5" w14:textId="77777777" w:rsidTr="00F85CF1">
        <w:trPr>
          <w:trHeight w:val="115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FFFF"/>
          </w:tcPr>
          <w:p w14:paraId="51A09ADA" w14:textId="05DEB382" w:rsidR="00E9269B" w:rsidRPr="00D27BCB" w:rsidRDefault="00E9269B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27BCB">
              <w:rPr>
                <w:rStyle w:val="26pt"/>
                <w:b w:val="0"/>
                <w:bCs w:val="0"/>
                <w:sz w:val="20"/>
                <w:szCs w:val="20"/>
              </w:rPr>
              <w:t>Всего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FFFFFF"/>
          </w:tcPr>
          <w:p w14:paraId="51A09ADB" w14:textId="5274E2DD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117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14:paraId="51A09ADC" w14:textId="693017F7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13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shd w:val="clear" w:color="auto" w:fill="FFFFFF"/>
          </w:tcPr>
          <w:p w14:paraId="51A09ADD" w14:textId="75145D35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27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shd w:val="clear" w:color="auto" w:fill="FFFFFF"/>
          </w:tcPr>
          <w:p w14:paraId="51A09ADF" w14:textId="2948AB79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153</w:t>
            </w:r>
          </w:p>
        </w:tc>
        <w:tc>
          <w:tcPr>
            <w:tcW w:w="878" w:type="dxa"/>
            <w:tcBorders>
              <w:bottom w:val="single" w:sz="4" w:space="0" w:color="auto"/>
            </w:tcBorders>
            <w:shd w:val="clear" w:color="auto" w:fill="FFFFFF"/>
          </w:tcPr>
          <w:p w14:paraId="51A09AE0" w14:textId="72B69DEF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85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shd w:val="clear" w:color="auto" w:fill="FFFFFF"/>
          </w:tcPr>
          <w:p w14:paraId="51A09AE1" w14:textId="621C21FC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8-0</w:t>
            </w:r>
            <w:r w:rsid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89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1A09AE2" w14:textId="6E67554B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</w:tcPr>
          <w:p w14:paraId="51A09AE3" w14:textId="5177C19C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0</w:t>
            </w:r>
            <w:r w:rsid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84-0</w:t>
            </w:r>
            <w:r w:rsid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,</w:t>
            </w: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92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/>
          </w:tcPr>
          <w:p w14:paraId="51A09AE4" w14:textId="387D01D9" w:rsidR="00E9269B" w:rsidRPr="00D27BCB" w:rsidRDefault="00E9269B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27BCB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  <w:lang w:val="en-US" w:eastAsia="en-US" w:bidi="en-US"/>
              </w:rPr>
              <w:t>73</w:t>
            </w:r>
          </w:p>
        </w:tc>
      </w:tr>
    </w:tbl>
    <w:p w14:paraId="7D964417" w14:textId="77777777" w:rsidR="00C14F7D" w:rsidRDefault="00C14F7D" w:rsidP="00D4563F">
      <w:pPr>
        <w:contextualSpacing/>
        <w:rPr>
          <w:rFonts w:ascii="Times New Roman" w:hAnsi="Times New Roman" w:cs="Times New Roman"/>
          <w:b/>
          <w:bCs/>
        </w:rPr>
      </w:pPr>
      <w:bookmarkStart w:id="11" w:name="bookmark14"/>
    </w:p>
    <w:p w14:paraId="4F985519" w14:textId="1C43CEEC" w:rsidR="0099151F" w:rsidRPr="00D4563F" w:rsidRDefault="0099151F" w:rsidP="00D4563F">
      <w:pPr>
        <w:contextualSpacing/>
        <w:rPr>
          <w:rFonts w:ascii="Times New Roman" w:eastAsia="Times New Roman" w:hAnsi="Times New Roman" w:cs="Times New Roman"/>
        </w:rPr>
      </w:pPr>
    </w:p>
    <w:p w14:paraId="6AEA0775" w14:textId="55BFB6BE" w:rsidR="0062690C" w:rsidRPr="00D3597E" w:rsidRDefault="0062690C" w:rsidP="00D4563F">
      <w:pPr>
        <w:pStyle w:val="32"/>
        <w:shd w:val="clear" w:color="auto" w:fill="auto"/>
        <w:spacing w:line="360" w:lineRule="auto"/>
        <w:ind w:firstLine="0"/>
        <w:contextualSpacing/>
        <w:rPr>
          <w:sz w:val="24"/>
          <w:szCs w:val="24"/>
          <w:lang w:val="en-US" w:eastAsia="en-US" w:bidi="en-US"/>
        </w:rPr>
      </w:pPr>
      <w:r w:rsidRPr="00D4563F">
        <w:rPr>
          <w:sz w:val="24"/>
          <w:szCs w:val="24"/>
        </w:rPr>
        <w:t xml:space="preserve">Таблица </w:t>
      </w:r>
      <w:r w:rsidRPr="00D4563F">
        <w:rPr>
          <w:sz w:val="24"/>
          <w:szCs w:val="24"/>
          <w:lang w:eastAsia="en-US" w:bidi="en-US"/>
        </w:rPr>
        <w:t>3</w:t>
      </w:r>
      <w:r w:rsidR="00D3597E">
        <w:rPr>
          <w:sz w:val="24"/>
          <w:szCs w:val="24"/>
          <w:lang w:val="en-US" w:eastAsia="en-US" w:bidi="en-US"/>
        </w:rPr>
        <w:t>b</w:t>
      </w:r>
    </w:p>
    <w:p w14:paraId="2F2CF1EA" w14:textId="6C9AA40C" w:rsidR="0062690C" w:rsidRPr="00D4563F" w:rsidRDefault="004E47C9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r w:rsidRPr="00D3597E">
        <w:rPr>
          <w:b w:val="0"/>
          <w:bCs w:val="0"/>
          <w:sz w:val="24"/>
          <w:szCs w:val="24"/>
          <w:lang w:eastAsia="en-US" w:bidi="en-US"/>
        </w:rPr>
        <w:t>С</w:t>
      </w:r>
      <w:r>
        <w:rPr>
          <w:b w:val="0"/>
          <w:bCs w:val="0"/>
          <w:sz w:val="24"/>
          <w:szCs w:val="24"/>
          <w:lang w:eastAsia="en-US" w:bidi="en-US"/>
        </w:rPr>
        <w:t>ходство</w:t>
      </w:r>
      <w:r w:rsidRPr="00D3597E">
        <w:rPr>
          <w:b w:val="0"/>
          <w:bCs w:val="0"/>
          <w:sz w:val="24"/>
          <w:szCs w:val="24"/>
          <w:lang w:eastAsia="en-US" w:bidi="en-US"/>
        </w:rPr>
        <w:t xml:space="preserve"> </w:t>
      </w:r>
      <w:r w:rsidR="0062690C" w:rsidRPr="00D3597E">
        <w:rPr>
          <w:b w:val="0"/>
          <w:bCs w:val="0"/>
          <w:sz w:val="24"/>
          <w:szCs w:val="24"/>
          <w:lang w:eastAsia="en-US" w:bidi="en-US"/>
        </w:rPr>
        <w:t xml:space="preserve">между </w:t>
      </w:r>
      <w:r w:rsidR="00051770">
        <w:rPr>
          <w:b w:val="0"/>
          <w:bCs w:val="0"/>
          <w:sz w:val="24"/>
          <w:szCs w:val="24"/>
          <w:lang w:eastAsia="en-US" w:bidi="en-US"/>
        </w:rPr>
        <w:t>кожной инъекционной пробой</w:t>
      </w:r>
      <w:r w:rsidR="0062690C" w:rsidRPr="00D3597E">
        <w:rPr>
          <w:b w:val="0"/>
          <w:bCs w:val="0"/>
          <w:sz w:val="24"/>
          <w:szCs w:val="24"/>
          <w:lang w:eastAsia="en-US" w:bidi="en-US"/>
        </w:rPr>
        <w:t xml:space="preserve"> и </w:t>
      </w:r>
      <w:r w:rsidR="0062690C" w:rsidRPr="00D3597E">
        <w:rPr>
          <w:b w:val="0"/>
          <w:bCs w:val="0"/>
          <w:sz w:val="24"/>
          <w:szCs w:val="24"/>
          <w:lang w:val="en-US" w:eastAsia="en-US" w:bidi="en-US"/>
        </w:rPr>
        <w:t>ALEX</w:t>
      </w:r>
      <w:r w:rsidR="0062690C" w:rsidRPr="00D3597E">
        <w:rPr>
          <w:b w:val="0"/>
          <w:bCs w:val="0"/>
          <w:sz w:val="24"/>
          <w:szCs w:val="24"/>
          <w:lang w:eastAsia="en-US" w:bidi="en-US"/>
        </w:rPr>
        <w:t>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1009"/>
        <w:gridCol w:w="983"/>
        <w:gridCol w:w="846"/>
        <w:gridCol w:w="846"/>
        <w:gridCol w:w="1129"/>
        <w:gridCol w:w="1030"/>
        <w:gridCol w:w="991"/>
        <w:gridCol w:w="633"/>
        <w:gridCol w:w="566"/>
      </w:tblGrid>
      <w:tr w:rsidR="00B07B10" w:rsidRPr="00D3597E" w14:paraId="2077DFCC" w14:textId="77777777" w:rsidTr="00F85CF1">
        <w:trPr>
          <w:trHeight w:val="14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078464C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2DAE99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SPT 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 xml:space="preserve">+ 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 xml:space="preserve">CAP 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/>
              </w:rPr>
              <w:t xml:space="preserve">+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FE705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SPT -CAP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eastAsia="en-US" w:bidi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E7093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SPT -CAP+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1955D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SPT -CAP-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DBE216" w14:textId="039463CA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Пол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 xml:space="preserve"> 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</w:p>
        </w:tc>
        <w:tc>
          <w:tcPr>
            <w:tcW w:w="10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7D1C8A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BCBCF6" w14:textId="6EC4E092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Отр</w:t>
            </w:r>
            <w:proofErr w:type="spellEnd"/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="00D3597E">
              <w:rPr>
                <w:rStyle w:val="26pt"/>
                <w:b w:val="0"/>
                <w:bCs w:val="0"/>
                <w:sz w:val="20"/>
                <w:szCs w:val="20"/>
              </w:rPr>
              <w:t xml:space="preserve"> 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согласие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A199C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 xml:space="preserve">95% 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55342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sz w:val="20"/>
                <w:szCs w:val="20"/>
                <w:lang w:val="en-US"/>
              </w:rPr>
              <w:t>k</w:t>
            </w:r>
          </w:p>
        </w:tc>
      </w:tr>
      <w:tr w:rsidR="00B07B10" w:rsidRPr="00D3597E" w14:paraId="2D1EA081" w14:textId="77777777" w:rsidTr="00F85CF1">
        <w:trPr>
          <w:trHeight w:val="202"/>
        </w:trPr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1D16043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Пыльца травы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4866CB4C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A91FE19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DCDD69B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CAEC3C4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798E64E" w14:textId="11E836FB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89</w:t>
            </w:r>
          </w:p>
        </w:tc>
        <w:tc>
          <w:tcPr>
            <w:tcW w:w="1041" w:type="dxa"/>
            <w:tcBorders>
              <w:top w:val="single" w:sz="4" w:space="0" w:color="auto"/>
            </w:tcBorders>
          </w:tcPr>
          <w:p w14:paraId="3FC82FB4" w14:textId="3CF3A146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80-0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DDADF7C" w14:textId="697ED9D0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0BC82BE" w14:textId="65F5C3F5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45-0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F0A609" w14:textId="206B77F4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61</w:t>
            </w:r>
          </w:p>
        </w:tc>
      </w:tr>
      <w:tr w:rsidR="00B07B10" w:rsidRPr="00D3597E" w14:paraId="69F1749E" w14:textId="77777777" w:rsidTr="00F85CF1">
        <w:trPr>
          <w:trHeight w:val="206"/>
        </w:trPr>
        <w:tc>
          <w:tcPr>
            <w:tcW w:w="0" w:type="auto"/>
          </w:tcPr>
          <w:p w14:paraId="0B004ACF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Полынь</w:t>
            </w:r>
          </w:p>
        </w:tc>
        <w:tc>
          <w:tcPr>
            <w:tcW w:w="1021" w:type="dxa"/>
          </w:tcPr>
          <w:p w14:paraId="2542A7CA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992" w:type="dxa"/>
          </w:tcPr>
          <w:p w14:paraId="092BB9E4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  <w:tc>
          <w:tcPr>
            <w:tcW w:w="850" w:type="dxa"/>
          </w:tcPr>
          <w:p w14:paraId="6D871A92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851" w:type="dxa"/>
          </w:tcPr>
          <w:p w14:paraId="73133C76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036A96" w14:textId="55E59F56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22</w:t>
            </w:r>
          </w:p>
        </w:tc>
        <w:tc>
          <w:tcPr>
            <w:tcW w:w="1041" w:type="dxa"/>
          </w:tcPr>
          <w:p w14:paraId="521CCFBD" w14:textId="5D865E6A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13-0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58</w:t>
            </w:r>
          </w:p>
        </w:tc>
        <w:tc>
          <w:tcPr>
            <w:tcW w:w="992" w:type="dxa"/>
          </w:tcPr>
          <w:p w14:paraId="365A57EF" w14:textId="06E0DE61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87</w:t>
            </w:r>
          </w:p>
        </w:tc>
        <w:tc>
          <w:tcPr>
            <w:tcW w:w="0" w:type="auto"/>
          </w:tcPr>
          <w:p w14:paraId="42EC303C" w14:textId="0C550D8D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78-0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0" w:type="auto"/>
          </w:tcPr>
          <w:p w14:paraId="7A03416A" w14:textId="35F59498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14</w:t>
            </w:r>
          </w:p>
        </w:tc>
      </w:tr>
      <w:tr w:rsidR="00B07B10" w:rsidRPr="00D3597E" w14:paraId="1C428C4E" w14:textId="77777777" w:rsidTr="00F85CF1">
        <w:trPr>
          <w:trHeight w:val="173"/>
        </w:trPr>
        <w:tc>
          <w:tcPr>
            <w:tcW w:w="0" w:type="auto"/>
            <w:vAlign w:val="center"/>
          </w:tcPr>
          <w:p w14:paraId="6F13CE00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Амброзия</w:t>
            </w:r>
          </w:p>
        </w:tc>
        <w:tc>
          <w:tcPr>
            <w:tcW w:w="1021" w:type="dxa"/>
          </w:tcPr>
          <w:p w14:paraId="65D2D8D3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992" w:type="dxa"/>
          </w:tcPr>
          <w:p w14:paraId="64D4F62F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</w:t>
            </w:r>
          </w:p>
        </w:tc>
        <w:tc>
          <w:tcPr>
            <w:tcW w:w="850" w:type="dxa"/>
          </w:tcPr>
          <w:p w14:paraId="58F5599E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1" w:type="dxa"/>
          </w:tcPr>
          <w:p w14:paraId="577BD57E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4BA2D79" w14:textId="295251CE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</w:t>
            </w:r>
          </w:p>
        </w:tc>
        <w:tc>
          <w:tcPr>
            <w:tcW w:w="1041" w:type="dxa"/>
          </w:tcPr>
          <w:p w14:paraId="356F479C" w14:textId="5619035B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78</w:t>
            </w:r>
          </w:p>
        </w:tc>
        <w:tc>
          <w:tcPr>
            <w:tcW w:w="992" w:type="dxa"/>
          </w:tcPr>
          <w:p w14:paraId="091AFE8C" w14:textId="18A2AAC1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89</w:t>
            </w:r>
          </w:p>
        </w:tc>
        <w:tc>
          <w:tcPr>
            <w:tcW w:w="0" w:type="auto"/>
          </w:tcPr>
          <w:p w14:paraId="6BA3F049" w14:textId="6D29A31C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97</w:t>
            </w:r>
          </w:p>
        </w:tc>
        <w:tc>
          <w:tcPr>
            <w:tcW w:w="0" w:type="auto"/>
          </w:tcPr>
          <w:p w14:paraId="0B461FE7" w14:textId="71635CEF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33</w:t>
            </w:r>
          </w:p>
        </w:tc>
      </w:tr>
      <w:tr w:rsidR="00B07B10" w:rsidRPr="00D3597E" w14:paraId="09E17073" w14:textId="77777777" w:rsidTr="00F85CF1">
        <w:trPr>
          <w:trHeight w:val="173"/>
        </w:trPr>
        <w:tc>
          <w:tcPr>
            <w:tcW w:w="0" w:type="auto"/>
          </w:tcPr>
          <w:p w14:paraId="400D4655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Береза</w:t>
            </w:r>
          </w:p>
        </w:tc>
        <w:tc>
          <w:tcPr>
            <w:tcW w:w="1021" w:type="dxa"/>
          </w:tcPr>
          <w:p w14:paraId="584FF4FB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17</w:t>
            </w:r>
          </w:p>
        </w:tc>
        <w:tc>
          <w:tcPr>
            <w:tcW w:w="992" w:type="dxa"/>
          </w:tcPr>
          <w:p w14:paraId="0E7633AD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850" w:type="dxa"/>
          </w:tcPr>
          <w:p w14:paraId="67A93C4D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3</w:t>
            </w:r>
          </w:p>
        </w:tc>
        <w:tc>
          <w:tcPr>
            <w:tcW w:w="851" w:type="dxa"/>
          </w:tcPr>
          <w:p w14:paraId="627B489C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9D856E" w14:textId="0BF12F18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87</w:t>
            </w:r>
          </w:p>
        </w:tc>
        <w:tc>
          <w:tcPr>
            <w:tcW w:w="1041" w:type="dxa"/>
          </w:tcPr>
          <w:p w14:paraId="6C1490FE" w14:textId="5C5E9293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76-0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98</w:t>
            </w:r>
          </w:p>
        </w:tc>
        <w:tc>
          <w:tcPr>
            <w:tcW w:w="992" w:type="dxa"/>
          </w:tcPr>
          <w:p w14:paraId="6C0B5DC7" w14:textId="332A08EA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81</w:t>
            </w:r>
          </w:p>
        </w:tc>
        <w:tc>
          <w:tcPr>
            <w:tcW w:w="0" w:type="auto"/>
          </w:tcPr>
          <w:p w14:paraId="0B197EBA" w14:textId="4298D342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65-0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97</w:t>
            </w:r>
          </w:p>
        </w:tc>
        <w:tc>
          <w:tcPr>
            <w:tcW w:w="0" w:type="auto"/>
          </w:tcPr>
          <w:p w14:paraId="6C1F5A8B" w14:textId="7BED542E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68</w:t>
            </w:r>
          </w:p>
        </w:tc>
      </w:tr>
      <w:tr w:rsidR="00B07B10" w:rsidRPr="00D3597E" w14:paraId="1D767F02" w14:textId="77777777" w:rsidTr="00F85CF1">
        <w:trPr>
          <w:trHeight w:val="168"/>
        </w:trPr>
        <w:tc>
          <w:tcPr>
            <w:tcW w:w="0" w:type="auto"/>
            <w:vAlign w:val="center"/>
          </w:tcPr>
          <w:p w14:paraId="28A39943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Оливковое дерево</w:t>
            </w:r>
          </w:p>
        </w:tc>
        <w:tc>
          <w:tcPr>
            <w:tcW w:w="1021" w:type="dxa"/>
          </w:tcPr>
          <w:p w14:paraId="273B5CA2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11</w:t>
            </w:r>
          </w:p>
        </w:tc>
        <w:tc>
          <w:tcPr>
            <w:tcW w:w="992" w:type="dxa"/>
          </w:tcPr>
          <w:p w14:paraId="2B5D7CA8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850" w:type="dxa"/>
          </w:tcPr>
          <w:p w14:paraId="3C840FA6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4</w:t>
            </w:r>
          </w:p>
        </w:tc>
        <w:tc>
          <w:tcPr>
            <w:tcW w:w="851" w:type="dxa"/>
          </w:tcPr>
          <w:p w14:paraId="31592C3F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50337AA" w14:textId="5AC3544F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78</w:t>
            </w:r>
          </w:p>
        </w:tc>
        <w:tc>
          <w:tcPr>
            <w:tcW w:w="1041" w:type="dxa"/>
          </w:tcPr>
          <w:p w14:paraId="277B593D" w14:textId="40A8EEAB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95</w:t>
            </w:r>
          </w:p>
        </w:tc>
        <w:tc>
          <w:tcPr>
            <w:tcW w:w="992" w:type="dxa"/>
          </w:tcPr>
          <w:p w14:paraId="421B42E4" w14:textId="2BD8F069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84</w:t>
            </w:r>
          </w:p>
        </w:tc>
        <w:tc>
          <w:tcPr>
            <w:tcW w:w="0" w:type="auto"/>
          </w:tcPr>
          <w:p w14:paraId="2AE1F47A" w14:textId="58820E5D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71-0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0" w:type="auto"/>
          </w:tcPr>
          <w:p w14:paraId="396CC962" w14:textId="106DFCA0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62</w:t>
            </w:r>
          </w:p>
        </w:tc>
      </w:tr>
      <w:tr w:rsidR="00B07B10" w:rsidRPr="00D3597E" w14:paraId="0230A4B3" w14:textId="77777777" w:rsidTr="00F85CF1">
        <w:trPr>
          <w:trHeight w:val="182"/>
        </w:trPr>
        <w:tc>
          <w:tcPr>
            <w:tcW w:w="0" w:type="auto"/>
            <w:vAlign w:val="bottom"/>
          </w:tcPr>
          <w:p w14:paraId="65F3315D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Кипарис</w:t>
            </w:r>
          </w:p>
        </w:tc>
        <w:tc>
          <w:tcPr>
            <w:tcW w:w="1021" w:type="dxa"/>
          </w:tcPr>
          <w:p w14:paraId="3DB99B1F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992" w:type="dxa"/>
          </w:tcPr>
          <w:p w14:paraId="1480C20A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14</w:t>
            </w:r>
          </w:p>
        </w:tc>
        <w:tc>
          <w:tcPr>
            <w:tcW w:w="850" w:type="dxa"/>
          </w:tcPr>
          <w:p w14:paraId="2AA0C1F1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1" w:type="dxa"/>
          </w:tcPr>
          <w:p w14:paraId="743CF8E3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252176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1041" w:type="dxa"/>
          </w:tcPr>
          <w:p w14:paraId="45819597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0-0</w:t>
            </w:r>
          </w:p>
        </w:tc>
        <w:tc>
          <w:tcPr>
            <w:tcW w:w="992" w:type="dxa"/>
          </w:tcPr>
          <w:p w14:paraId="1754A703" w14:textId="66813CBF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73</w:t>
            </w:r>
          </w:p>
        </w:tc>
        <w:tc>
          <w:tcPr>
            <w:tcW w:w="0" w:type="auto"/>
          </w:tcPr>
          <w:p w14:paraId="2597D9CF" w14:textId="4C44D832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59-0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86</w:t>
            </w:r>
          </w:p>
        </w:tc>
        <w:tc>
          <w:tcPr>
            <w:tcW w:w="0" w:type="auto"/>
          </w:tcPr>
          <w:p w14:paraId="4D8BAB1F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</w:tr>
      <w:tr w:rsidR="00B07B10" w:rsidRPr="00D3597E" w14:paraId="7CB8E948" w14:textId="77777777" w:rsidTr="00F85CF1">
        <w:trPr>
          <w:trHeight w:val="178"/>
        </w:trPr>
        <w:tc>
          <w:tcPr>
            <w:tcW w:w="0" w:type="auto"/>
          </w:tcPr>
          <w:p w14:paraId="1F2B11BD" w14:textId="5D5180C1" w:rsidR="0062690C" w:rsidRPr="00D3597E" w:rsidRDefault="005E178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proofErr w:type="spellStart"/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Постенница</w:t>
            </w:r>
            <w:proofErr w:type="spellEnd"/>
          </w:p>
        </w:tc>
        <w:tc>
          <w:tcPr>
            <w:tcW w:w="1021" w:type="dxa"/>
          </w:tcPr>
          <w:p w14:paraId="525447AB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992" w:type="dxa"/>
          </w:tcPr>
          <w:p w14:paraId="064E4AF5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</w:t>
            </w:r>
          </w:p>
        </w:tc>
        <w:tc>
          <w:tcPr>
            <w:tcW w:w="850" w:type="dxa"/>
          </w:tcPr>
          <w:p w14:paraId="049E58B2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</w:p>
        </w:tc>
        <w:tc>
          <w:tcPr>
            <w:tcW w:w="851" w:type="dxa"/>
          </w:tcPr>
          <w:p w14:paraId="49BD6746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22FD4A1" w14:textId="0826D421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66</w:t>
            </w:r>
          </w:p>
        </w:tc>
        <w:tc>
          <w:tcPr>
            <w:tcW w:w="1041" w:type="dxa"/>
          </w:tcPr>
          <w:p w14:paraId="7FFCE30D" w14:textId="4ABE5AA5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23-1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1</w:t>
            </w:r>
          </w:p>
        </w:tc>
        <w:tc>
          <w:tcPr>
            <w:tcW w:w="992" w:type="dxa"/>
          </w:tcPr>
          <w:p w14:paraId="239F5D44" w14:textId="03A84EC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0" w:type="auto"/>
          </w:tcPr>
          <w:p w14:paraId="33C9C7B4" w14:textId="6AE2CBCF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92-1</w:t>
            </w:r>
          </w:p>
        </w:tc>
        <w:tc>
          <w:tcPr>
            <w:tcW w:w="0" w:type="auto"/>
          </w:tcPr>
          <w:p w14:paraId="5EFF219A" w14:textId="19B1A1CA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  <w:t>63</w:t>
            </w:r>
          </w:p>
        </w:tc>
      </w:tr>
      <w:tr w:rsidR="00B07B10" w:rsidRPr="00D3597E" w14:paraId="0836FC09" w14:textId="77777777" w:rsidTr="00F85CF1">
        <w:trPr>
          <w:trHeight w:val="178"/>
        </w:trPr>
        <w:tc>
          <w:tcPr>
            <w:tcW w:w="0" w:type="auto"/>
            <w:vAlign w:val="center"/>
          </w:tcPr>
          <w:p w14:paraId="5CDA7547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Альтернария</w:t>
            </w:r>
            <w:proofErr w:type="spellEnd"/>
          </w:p>
        </w:tc>
        <w:tc>
          <w:tcPr>
            <w:tcW w:w="1021" w:type="dxa"/>
          </w:tcPr>
          <w:p w14:paraId="43D20407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6AF15536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50" w:type="dxa"/>
            <w:vAlign w:val="center"/>
          </w:tcPr>
          <w:p w14:paraId="475EDC32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1D325371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26</w:t>
            </w:r>
          </w:p>
        </w:tc>
        <w:tc>
          <w:tcPr>
            <w:tcW w:w="1134" w:type="dxa"/>
          </w:tcPr>
          <w:p w14:paraId="2EB7D165" w14:textId="4E9870EA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83</w:t>
            </w:r>
          </w:p>
        </w:tc>
        <w:tc>
          <w:tcPr>
            <w:tcW w:w="1041" w:type="dxa"/>
            <w:vAlign w:val="center"/>
          </w:tcPr>
          <w:p w14:paraId="5CE8E422" w14:textId="49309321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6-1</w:t>
            </w:r>
          </w:p>
        </w:tc>
        <w:tc>
          <w:tcPr>
            <w:tcW w:w="992" w:type="dxa"/>
          </w:tcPr>
          <w:p w14:paraId="6D84E163" w14:textId="678935D3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96</w:t>
            </w:r>
          </w:p>
        </w:tc>
        <w:tc>
          <w:tcPr>
            <w:tcW w:w="0" w:type="auto"/>
          </w:tcPr>
          <w:p w14:paraId="1DC78888" w14:textId="15E2BB84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91-1</w:t>
            </w:r>
          </w:p>
        </w:tc>
        <w:tc>
          <w:tcPr>
            <w:tcW w:w="0" w:type="auto"/>
          </w:tcPr>
          <w:p w14:paraId="0ACD7CBC" w14:textId="364084F4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79</w:t>
            </w:r>
          </w:p>
        </w:tc>
      </w:tr>
      <w:tr w:rsidR="00B07B10" w:rsidRPr="00D3597E" w14:paraId="2810A9B9" w14:textId="77777777" w:rsidTr="00F85CF1">
        <w:trPr>
          <w:trHeight w:val="178"/>
        </w:trPr>
        <w:tc>
          <w:tcPr>
            <w:tcW w:w="0" w:type="auto"/>
          </w:tcPr>
          <w:p w14:paraId="406FA08A" w14:textId="086BC08A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Dermatoph</w:t>
            </w:r>
            <w:proofErr w:type="spellEnd"/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Pt</w:t>
            </w:r>
            <w:proofErr w:type="spellEnd"/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</w:p>
        </w:tc>
        <w:tc>
          <w:tcPr>
            <w:tcW w:w="1021" w:type="dxa"/>
          </w:tcPr>
          <w:p w14:paraId="156E9B9D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14:paraId="4F548278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14:paraId="781E046A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29C5A02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3335D02D" w14:textId="28C62788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93</w:t>
            </w:r>
          </w:p>
        </w:tc>
        <w:tc>
          <w:tcPr>
            <w:tcW w:w="1041" w:type="dxa"/>
          </w:tcPr>
          <w:p w14:paraId="328012D5" w14:textId="54E74520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85-1</w:t>
            </w:r>
          </w:p>
        </w:tc>
        <w:tc>
          <w:tcPr>
            <w:tcW w:w="992" w:type="dxa"/>
          </w:tcPr>
          <w:p w14:paraId="765F4FF7" w14:textId="4753C9B8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85</w:t>
            </w:r>
          </w:p>
        </w:tc>
        <w:tc>
          <w:tcPr>
            <w:tcW w:w="0" w:type="auto"/>
            <w:vAlign w:val="center"/>
          </w:tcPr>
          <w:p w14:paraId="418BA7B9" w14:textId="746E83AA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66-1</w:t>
            </w:r>
          </w:p>
        </w:tc>
        <w:tc>
          <w:tcPr>
            <w:tcW w:w="0" w:type="auto"/>
          </w:tcPr>
          <w:p w14:paraId="25AE3AC0" w14:textId="4EBDF935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79</w:t>
            </w:r>
          </w:p>
        </w:tc>
      </w:tr>
      <w:tr w:rsidR="00B07B10" w:rsidRPr="00D3597E" w14:paraId="40C355A9" w14:textId="77777777" w:rsidTr="00F85CF1">
        <w:trPr>
          <w:trHeight w:val="178"/>
        </w:trPr>
        <w:tc>
          <w:tcPr>
            <w:tcW w:w="0" w:type="auto"/>
            <w:vAlign w:val="center"/>
          </w:tcPr>
          <w:p w14:paraId="224BED1C" w14:textId="63F41C6C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proofErr w:type="spellStart"/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Dermatoph</w:t>
            </w:r>
            <w:proofErr w:type="spellEnd"/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 xml:space="preserve"> </w:t>
            </w:r>
            <w:proofErr w:type="spellStart"/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Ph</w:t>
            </w:r>
            <w:proofErr w:type="spellEnd"/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</w:p>
        </w:tc>
        <w:tc>
          <w:tcPr>
            <w:tcW w:w="1021" w:type="dxa"/>
            <w:vAlign w:val="bottom"/>
          </w:tcPr>
          <w:p w14:paraId="55D408E9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bottom"/>
          </w:tcPr>
          <w:p w14:paraId="4266C642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bottom"/>
          </w:tcPr>
          <w:p w14:paraId="7BD0B63A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bottom"/>
          </w:tcPr>
          <w:p w14:paraId="10EBD0A0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bottom"/>
          </w:tcPr>
          <w:p w14:paraId="41AF3FD9" w14:textId="26F343E9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76</w:t>
            </w:r>
          </w:p>
        </w:tc>
        <w:tc>
          <w:tcPr>
            <w:tcW w:w="1041" w:type="dxa"/>
            <w:vAlign w:val="bottom"/>
          </w:tcPr>
          <w:p w14:paraId="7B314ABC" w14:textId="3B9B2625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58-0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94</w:t>
            </w:r>
          </w:p>
        </w:tc>
        <w:tc>
          <w:tcPr>
            <w:tcW w:w="992" w:type="dxa"/>
            <w:vAlign w:val="bottom"/>
          </w:tcPr>
          <w:p w14:paraId="2D0D0582" w14:textId="4A13251E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70</w:t>
            </w:r>
          </w:p>
        </w:tc>
        <w:tc>
          <w:tcPr>
            <w:tcW w:w="0" w:type="auto"/>
            <w:vAlign w:val="bottom"/>
          </w:tcPr>
          <w:p w14:paraId="679925C4" w14:textId="6C7FCB11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47-0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92</w:t>
            </w:r>
          </w:p>
        </w:tc>
        <w:tc>
          <w:tcPr>
            <w:tcW w:w="0" w:type="auto"/>
            <w:vAlign w:val="bottom"/>
          </w:tcPr>
          <w:p w14:paraId="794AAC5D" w14:textId="7D9E45AE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50</w:t>
            </w:r>
          </w:p>
        </w:tc>
      </w:tr>
      <w:tr w:rsidR="00B07B10" w:rsidRPr="00D3597E" w14:paraId="1A7BE695" w14:textId="77777777" w:rsidTr="00F85CF1">
        <w:trPr>
          <w:trHeight w:val="178"/>
        </w:trPr>
        <w:tc>
          <w:tcPr>
            <w:tcW w:w="0" w:type="auto"/>
            <w:tcBorders>
              <w:bottom w:val="single" w:sz="4" w:space="0" w:color="auto"/>
            </w:tcBorders>
          </w:tcPr>
          <w:p w14:paraId="20BA0133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Всего</w:t>
            </w:r>
          </w:p>
        </w:tc>
        <w:tc>
          <w:tcPr>
            <w:tcW w:w="1021" w:type="dxa"/>
            <w:tcBorders>
              <w:bottom w:val="single" w:sz="4" w:space="0" w:color="auto"/>
            </w:tcBorders>
            <w:vAlign w:val="bottom"/>
          </w:tcPr>
          <w:p w14:paraId="1ACCBBF9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3B540D02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45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14:paraId="2283DF7E" w14:textId="77777777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3821AF7A" w14:textId="77777777" w:rsidR="0062690C" w:rsidRPr="00D3597E" w:rsidRDefault="0062690C" w:rsidP="00D4563F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597E">
              <w:rPr>
                <w:rStyle w:val="26pt"/>
                <w:rFonts w:eastAsia="Microsoft Sans Serif"/>
                <w:b w:val="0"/>
                <w:bCs w:val="0"/>
                <w:sz w:val="20"/>
                <w:szCs w:val="20"/>
              </w:rPr>
              <w:t>170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7F55B8D4" w14:textId="3BE423D0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77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bottom"/>
          </w:tcPr>
          <w:p w14:paraId="16A0913B" w14:textId="15BCF6D9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69-0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bottom"/>
          </w:tcPr>
          <w:p w14:paraId="28F053C9" w14:textId="0D56A9F1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26CB0736" w14:textId="47CA4341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82-0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55E05724" w14:textId="3582F845" w:rsidR="0062690C" w:rsidRPr="00D3597E" w:rsidRDefault="0062690C" w:rsidP="00D4563F">
            <w:pPr>
              <w:pStyle w:val="20"/>
              <w:shd w:val="clear" w:color="auto" w:fill="auto"/>
              <w:spacing w:line="360" w:lineRule="auto"/>
              <w:contextualSpacing/>
              <w:rPr>
                <w:rStyle w:val="26pt"/>
                <w:b w:val="0"/>
                <w:bCs w:val="0"/>
                <w:sz w:val="20"/>
                <w:szCs w:val="20"/>
                <w:lang w:val="en-US" w:eastAsia="en-US" w:bidi="en-US"/>
              </w:rPr>
            </w:pP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0</w:t>
            </w:r>
            <w:r w:rsidR="00B07B10">
              <w:rPr>
                <w:rStyle w:val="26pt"/>
                <w:b w:val="0"/>
                <w:bCs w:val="0"/>
                <w:sz w:val="20"/>
                <w:szCs w:val="20"/>
              </w:rPr>
              <w:t>,</w:t>
            </w:r>
            <w:r w:rsidRPr="00D3597E">
              <w:rPr>
                <w:rStyle w:val="26pt"/>
                <w:b w:val="0"/>
                <w:bCs w:val="0"/>
                <w:sz w:val="20"/>
                <w:szCs w:val="20"/>
              </w:rPr>
              <w:t>62</w:t>
            </w:r>
          </w:p>
        </w:tc>
      </w:tr>
    </w:tbl>
    <w:p w14:paraId="3C01E9EF" w14:textId="529E036D" w:rsidR="0062690C" w:rsidRPr="00D4563F" w:rsidRDefault="0062690C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  <w:highlight w:val="cyan"/>
        </w:rPr>
      </w:pPr>
      <w:r w:rsidRPr="00D4563F">
        <w:rPr>
          <w:noProof/>
          <w:sz w:val="24"/>
          <w:szCs w:val="24"/>
          <w:lang w:bidi="ar-SA"/>
        </w:rPr>
        <w:lastRenderedPageBreak/>
        <w:drawing>
          <wp:inline distT="0" distB="0" distL="0" distR="0" wp14:anchorId="12F6434B" wp14:editId="45E362B2">
            <wp:extent cx="4704495" cy="742823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905"/>
                    <a:stretch/>
                  </pic:blipFill>
                  <pic:spPr bwMode="auto">
                    <a:xfrm>
                      <a:off x="0" y="0"/>
                      <a:ext cx="4704711" cy="7428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4B9E9" w14:textId="17021F90" w:rsidR="00CC00D3" w:rsidRPr="00D4563F" w:rsidRDefault="00066532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Рис. 1. </w:t>
      </w:r>
      <w:r w:rsidRPr="00D4563F">
        <w:rPr>
          <w:b w:val="0"/>
          <w:bCs w:val="0"/>
          <w:sz w:val="24"/>
          <w:szCs w:val="24"/>
          <w:lang w:val="en-US" w:eastAsia="en-US" w:bidi="en-US"/>
        </w:rPr>
        <w:t>a</w:t>
      </w:r>
      <w:r w:rsidRPr="00D4563F">
        <w:rPr>
          <w:b w:val="0"/>
          <w:bCs w:val="0"/>
          <w:sz w:val="24"/>
          <w:szCs w:val="24"/>
          <w:lang w:eastAsia="en-US" w:bidi="en-US"/>
        </w:rPr>
        <w:t xml:space="preserve">. </w:t>
      </w:r>
      <w:r w:rsidR="005E178C" w:rsidRPr="00D4563F">
        <w:rPr>
          <w:b w:val="0"/>
          <w:bCs w:val="0"/>
          <w:sz w:val="24"/>
          <w:szCs w:val="24"/>
        </w:rPr>
        <w:t>График Альтмана</w:t>
      </w:r>
      <w:r w:rsidRPr="00D4563F">
        <w:rPr>
          <w:b w:val="0"/>
          <w:bCs w:val="0"/>
          <w:sz w:val="24"/>
          <w:szCs w:val="24"/>
        </w:rPr>
        <w:t xml:space="preserve"> для экстрактов в целом </w:t>
      </w:r>
    </w:p>
    <w:p w14:paraId="51A09BA6" w14:textId="14309A3F" w:rsidR="00584997" w:rsidRPr="00D4563F" w:rsidRDefault="00066532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proofErr w:type="gramStart"/>
      <w:r w:rsidRPr="00D4563F">
        <w:rPr>
          <w:b w:val="0"/>
          <w:bCs w:val="0"/>
          <w:sz w:val="24"/>
          <w:szCs w:val="24"/>
          <w:lang w:val="en-US" w:eastAsia="en-US" w:bidi="en-US"/>
        </w:rPr>
        <w:t>b</w:t>
      </w:r>
      <w:proofErr w:type="gramEnd"/>
      <w:r w:rsidRPr="00D4563F">
        <w:rPr>
          <w:b w:val="0"/>
          <w:bCs w:val="0"/>
          <w:sz w:val="24"/>
          <w:szCs w:val="24"/>
          <w:lang w:eastAsia="en-US" w:bidi="en-US"/>
        </w:rPr>
        <w:t xml:space="preserve">. </w:t>
      </w:r>
      <w:r w:rsidR="005E178C" w:rsidRPr="00D4563F">
        <w:rPr>
          <w:b w:val="0"/>
          <w:bCs w:val="0"/>
          <w:sz w:val="24"/>
          <w:szCs w:val="24"/>
        </w:rPr>
        <w:t>График Альтмана</w:t>
      </w:r>
      <w:r w:rsidRPr="00D4563F">
        <w:rPr>
          <w:b w:val="0"/>
          <w:bCs w:val="0"/>
          <w:sz w:val="24"/>
          <w:szCs w:val="24"/>
        </w:rPr>
        <w:t xml:space="preserve"> для молекулярных компонентов в целом.</w:t>
      </w:r>
      <w:bookmarkEnd w:id="11"/>
    </w:p>
    <w:p w14:paraId="623C7C66" w14:textId="1B64191F" w:rsidR="0062690C" w:rsidRPr="00D4563F" w:rsidRDefault="0062690C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Ось ОХ: среднее между </w:t>
      </w:r>
      <w:proofErr w:type="spellStart"/>
      <w:r w:rsidRPr="00D4563F">
        <w:rPr>
          <w:b w:val="0"/>
          <w:bCs w:val="0"/>
          <w:sz w:val="24"/>
          <w:szCs w:val="24"/>
          <w:lang w:val="en-US"/>
        </w:rPr>
        <w:t>ImmunoCAP</w:t>
      </w:r>
      <w:proofErr w:type="spellEnd"/>
      <w:r w:rsidRPr="00D4563F">
        <w:rPr>
          <w:b w:val="0"/>
          <w:bCs w:val="0"/>
          <w:sz w:val="24"/>
          <w:szCs w:val="24"/>
        </w:rPr>
        <w:t xml:space="preserve"> и </w:t>
      </w:r>
      <w:r w:rsidRPr="00D4563F">
        <w:rPr>
          <w:b w:val="0"/>
          <w:bCs w:val="0"/>
          <w:sz w:val="24"/>
          <w:szCs w:val="24"/>
          <w:lang w:val="en-US"/>
        </w:rPr>
        <w:t>ALEX</w:t>
      </w:r>
    </w:p>
    <w:p w14:paraId="6A246B43" w14:textId="4A07B278" w:rsidR="0062690C" w:rsidRPr="00D4563F" w:rsidRDefault="0062690C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  <w:lang w:val="en-US"/>
        </w:rPr>
      </w:pPr>
      <w:r w:rsidRPr="00D4563F">
        <w:rPr>
          <w:b w:val="0"/>
          <w:bCs w:val="0"/>
          <w:sz w:val="24"/>
          <w:szCs w:val="24"/>
        </w:rPr>
        <w:t>Ось</w:t>
      </w:r>
      <w:r w:rsidRPr="00D4563F">
        <w:rPr>
          <w:b w:val="0"/>
          <w:bCs w:val="0"/>
          <w:sz w:val="24"/>
          <w:szCs w:val="24"/>
          <w:lang w:val="en-US"/>
        </w:rPr>
        <w:t xml:space="preserve"> </w:t>
      </w:r>
      <w:r w:rsidRPr="00D4563F">
        <w:rPr>
          <w:b w:val="0"/>
          <w:bCs w:val="0"/>
          <w:sz w:val="24"/>
          <w:szCs w:val="24"/>
        </w:rPr>
        <w:t>ОУ</w:t>
      </w:r>
      <w:r w:rsidRPr="00D4563F">
        <w:rPr>
          <w:b w:val="0"/>
          <w:bCs w:val="0"/>
          <w:sz w:val="24"/>
          <w:szCs w:val="24"/>
          <w:lang w:val="en-US"/>
        </w:rPr>
        <w:t>:</w:t>
      </w:r>
      <w:r w:rsidR="00D6549D" w:rsidRPr="00D4563F">
        <w:rPr>
          <w:b w:val="0"/>
          <w:bCs w:val="0"/>
          <w:sz w:val="24"/>
          <w:szCs w:val="24"/>
          <w:lang w:val="en-US"/>
        </w:rPr>
        <w:t xml:space="preserve"> </w:t>
      </w:r>
      <w:proofErr w:type="spellStart"/>
      <w:r w:rsidR="00D6549D" w:rsidRPr="00D4563F">
        <w:rPr>
          <w:b w:val="0"/>
          <w:bCs w:val="0"/>
          <w:sz w:val="24"/>
          <w:szCs w:val="24"/>
          <w:lang w:val="en-US"/>
        </w:rPr>
        <w:t>ImmunoCAP</w:t>
      </w:r>
      <w:proofErr w:type="spellEnd"/>
      <w:r w:rsidR="00D6549D" w:rsidRPr="00D4563F">
        <w:rPr>
          <w:b w:val="0"/>
          <w:bCs w:val="0"/>
          <w:sz w:val="24"/>
          <w:szCs w:val="24"/>
          <w:lang w:val="en-US"/>
        </w:rPr>
        <w:t xml:space="preserve"> -ALEX</w:t>
      </w:r>
    </w:p>
    <w:p w14:paraId="1FFF7FD5" w14:textId="77777777" w:rsidR="00E9269B" w:rsidRPr="00D4563F" w:rsidRDefault="00E9269B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  <w:lang w:val="en-US"/>
        </w:rPr>
      </w:pPr>
    </w:p>
    <w:p w14:paraId="264B572E" w14:textId="79BB8401" w:rsidR="00D6549D" w:rsidRPr="00D4563F" w:rsidRDefault="00D6549D" w:rsidP="00D4563F">
      <w:pPr>
        <w:pStyle w:val="80"/>
        <w:shd w:val="clear" w:color="auto" w:fill="auto"/>
        <w:spacing w:line="360" w:lineRule="auto"/>
        <w:contextualSpacing/>
        <w:jc w:val="both"/>
        <w:rPr>
          <w:sz w:val="24"/>
          <w:szCs w:val="24"/>
          <w:highlight w:val="cyan"/>
        </w:rPr>
      </w:pPr>
      <w:bookmarkStart w:id="12" w:name="bookmark15"/>
      <w:r w:rsidRPr="00D4563F">
        <w:rPr>
          <w:noProof/>
          <w:sz w:val="24"/>
          <w:szCs w:val="24"/>
          <w:lang w:bidi="ar-SA"/>
        </w:rPr>
        <w:lastRenderedPageBreak/>
        <w:drawing>
          <wp:inline distT="0" distB="0" distL="0" distR="0" wp14:anchorId="29C41240" wp14:editId="10E51F57">
            <wp:extent cx="4942295" cy="26949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332"/>
                    <a:stretch/>
                  </pic:blipFill>
                  <pic:spPr bwMode="auto">
                    <a:xfrm>
                      <a:off x="0" y="0"/>
                      <a:ext cx="4942842" cy="2695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3BBAEB" w14:textId="6DB6D88D" w:rsidR="00D6549D" w:rsidRPr="00D4563F" w:rsidRDefault="00D6549D" w:rsidP="00D4563F">
      <w:pPr>
        <w:pStyle w:val="80"/>
        <w:shd w:val="clear" w:color="auto" w:fill="auto"/>
        <w:spacing w:line="360" w:lineRule="auto"/>
        <w:contextualSpacing/>
        <w:jc w:val="both"/>
        <w:rPr>
          <w:sz w:val="24"/>
          <w:szCs w:val="24"/>
          <w:lang w:eastAsia="en-US" w:bidi="en-US"/>
        </w:rPr>
      </w:pPr>
      <w:r w:rsidRPr="00D4563F">
        <w:rPr>
          <w:sz w:val="24"/>
          <w:szCs w:val="24"/>
        </w:rPr>
        <w:t xml:space="preserve">Рис. 2. Обнаружение </w:t>
      </w:r>
      <w:r w:rsidRPr="00D4563F">
        <w:rPr>
          <w:sz w:val="24"/>
          <w:szCs w:val="24"/>
          <w:lang w:val="en-US"/>
        </w:rPr>
        <w:t>CCD</w:t>
      </w:r>
      <w:r w:rsidRPr="00D4563F">
        <w:rPr>
          <w:sz w:val="24"/>
          <w:szCs w:val="24"/>
        </w:rPr>
        <w:t xml:space="preserve"> при пыльцевой аллергии с помощью </w:t>
      </w:r>
      <w:proofErr w:type="spellStart"/>
      <w:r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и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>®.</w:t>
      </w:r>
      <w:bookmarkEnd w:id="12"/>
    </w:p>
    <w:p w14:paraId="6D4A42E5" w14:textId="784D2025" w:rsidR="00D6549D" w:rsidRPr="00D4563F" w:rsidRDefault="00D6549D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  <w:r w:rsidRPr="00D4563F">
        <w:rPr>
          <w:b w:val="0"/>
          <w:bCs w:val="0"/>
          <w:sz w:val="24"/>
          <w:szCs w:val="24"/>
        </w:rPr>
        <w:t xml:space="preserve">Ось ОУ: Уровень </w:t>
      </w:r>
      <w:r w:rsidRPr="00D4563F">
        <w:rPr>
          <w:b w:val="0"/>
          <w:bCs w:val="0"/>
          <w:sz w:val="24"/>
          <w:szCs w:val="24"/>
          <w:lang w:val="en-US"/>
        </w:rPr>
        <w:t>CCD</w:t>
      </w:r>
      <w:r w:rsidRPr="00D4563F">
        <w:rPr>
          <w:b w:val="0"/>
          <w:bCs w:val="0"/>
          <w:sz w:val="24"/>
          <w:szCs w:val="24"/>
        </w:rPr>
        <w:t xml:space="preserve"> (</w:t>
      </w:r>
      <w:proofErr w:type="spellStart"/>
      <w:r w:rsidRPr="00D4563F">
        <w:rPr>
          <w:b w:val="0"/>
          <w:bCs w:val="0"/>
          <w:sz w:val="24"/>
          <w:szCs w:val="24"/>
        </w:rPr>
        <w:t>кЕ</w:t>
      </w:r>
      <w:proofErr w:type="spellEnd"/>
      <w:r w:rsidRPr="00D4563F">
        <w:rPr>
          <w:b w:val="0"/>
          <w:bCs w:val="0"/>
          <w:sz w:val="24"/>
          <w:szCs w:val="24"/>
        </w:rPr>
        <w:t>/л)</w:t>
      </w:r>
    </w:p>
    <w:p w14:paraId="41D718FD" w14:textId="77777777" w:rsidR="00CC00D3" w:rsidRPr="00D4563F" w:rsidRDefault="00CC00D3" w:rsidP="00D4563F">
      <w:pPr>
        <w:pStyle w:val="32"/>
        <w:shd w:val="clear" w:color="auto" w:fill="auto"/>
        <w:spacing w:line="360" w:lineRule="auto"/>
        <w:ind w:firstLine="0"/>
        <w:contextualSpacing/>
        <w:rPr>
          <w:b w:val="0"/>
          <w:bCs w:val="0"/>
          <w:sz w:val="24"/>
          <w:szCs w:val="24"/>
        </w:rPr>
      </w:pPr>
    </w:p>
    <w:p w14:paraId="51A09BAD" w14:textId="50174598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Однако стандартизация основных и второстепенных аллергенных детерминантов, </w:t>
      </w:r>
      <w:r w:rsidR="00D3597E">
        <w:rPr>
          <w:sz w:val="24"/>
          <w:szCs w:val="24"/>
        </w:rPr>
        <w:t>постоянство</w:t>
      </w:r>
      <w:r w:rsidRPr="00D4563F">
        <w:rPr>
          <w:sz w:val="24"/>
          <w:szCs w:val="24"/>
        </w:rPr>
        <w:t xml:space="preserve"> от партии к партии и использование собственного эталонного материала по-прежнему </w:t>
      </w:r>
      <w:r w:rsidRPr="00901B8F">
        <w:rPr>
          <w:sz w:val="24"/>
          <w:szCs w:val="24"/>
        </w:rPr>
        <w:t>представляют</w:t>
      </w:r>
      <w:r w:rsidRPr="00D4563F">
        <w:rPr>
          <w:sz w:val="24"/>
          <w:szCs w:val="24"/>
        </w:rPr>
        <w:t xml:space="preserve"> собой формальную погрешность при интерпретации результатов </w:t>
      </w:r>
      <w:r w:rsidR="00051770">
        <w:rPr>
          <w:sz w:val="24"/>
          <w:szCs w:val="24"/>
        </w:rPr>
        <w:t>кожных инъекционных проб</w:t>
      </w:r>
      <w:r w:rsidRPr="00D4563F">
        <w:rPr>
          <w:sz w:val="24"/>
          <w:szCs w:val="24"/>
        </w:rPr>
        <w:t xml:space="preserve">. </w:t>
      </w:r>
      <w:hyperlink w:anchor="bookmark30" w:tooltip="Current Document">
        <w:r w:rsidRPr="00D4563F">
          <w:rPr>
            <w:sz w:val="24"/>
            <w:szCs w:val="24"/>
          </w:rPr>
          <w:t>[13-16]</w:t>
        </w:r>
      </w:hyperlink>
      <w:r w:rsidRPr="00D4563F">
        <w:rPr>
          <w:sz w:val="24"/>
          <w:szCs w:val="24"/>
        </w:rPr>
        <w:t xml:space="preserve">. В </w:t>
      </w:r>
      <w:r w:rsidRPr="00D4563F">
        <w:rPr>
          <w:rStyle w:val="25"/>
          <w:sz w:val="24"/>
          <w:szCs w:val="24"/>
          <w:u w:val="none"/>
        </w:rPr>
        <w:t>этом сценарии и на основе наших данных, реализация мультипл</w:t>
      </w:r>
      <w:r w:rsidRPr="00D4563F">
        <w:rPr>
          <w:sz w:val="24"/>
          <w:szCs w:val="24"/>
        </w:rPr>
        <w:t>ексного анализа (включающего в себя как экстракты, так и</w:t>
      </w:r>
      <w:r w:rsidR="00CC00D3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молекулы) заслуживают, по крайней мере, критического исследования в качестве теста первой линии, в частности, в случае аллергена с низким содержанием (в экстрактах </w:t>
      </w:r>
      <w:r w:rsidRPr="00D4563F">
        <w:rPr>
          <w:sz w:val="24"/>
          <w:szCs w:val="24"/>
          <w:lang w:val="en-US" w:eastAsia="en-US" w:bidi="en-US"/>
        </w:rPr>
        <w:t>SPT</w:t>
      </w:r>
      <w:r w:rsidRPr="00D4563F">
        <w:rPr>
          <w:sz w:val="24"/>
          <w:szCs w:val="24"/>
          <w:lang w:eastAsia="en-US" w:bidi="en-US"/>
        </w:rPr>
        <w:t xml:space="preserve">) </w:t>
      </w:r>
      <w:r w:rsidRPr="00D4563F">
        <w:rPr>
          <w:sz w:val="24"/>
          <w:szCs w:val="24"/>
        </w:rPr>
        <w:t xml:space="preserve">или слабой стабильностью </w:t>
      </w:r>
      <w:hyperlink w:anchor="bookmark28" w:tooltip="Current Document">
        <w:r w:rsidRPr="00D4563F">
          <w:rPr>
            <w:sz w:val="24"/>
            <w:szCs w:val="24"/>
          </w:rPr>
          <w:t>[11]</w:t>
        </w:r>
      </w:hyperlink>
      <w:r w:rsidRPr="00D4563F">
        <w:rPr>
          <w:sz w:val="24"/>
          <w:szCs w:val="24"/>
        </w:rPr>
        <w:t xml:space="preserve">. Тем не менее, при интерпретации данных важно помнить, что, независимо от метода, демонстрация модели чувствительности к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>остается лишь доказательством сенсибилизации, пока история болезни не исключит</w:t>
      </w:r>
      <w:r w:rsidR="00CC00D3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наличие коррелятивных клинических симптомов.</w:t>
      </w:r>
    </w:p>
    <w:p w14:paraId="51A09BAE" w14:textId="27D5C04C" w:rsidR="00584997" w:rsidRPr="00D4563F" w:rsidRDefault="00E61BF1" w:rsidP="00D4563F">
      <w:pPr>
        <w:pStyle w:val="70"/>
        <w:numPr>
          <w:ilvl w:val="0"/>
          <w:numId w:val="3"/>
        </w:numPr>
        <w:shd w:val="clear" w:color="auto" w:fill="auto"/>
        <w:tabs>
          <w:tab w:val="left" w:pos="384"/>
        </w:tabs>
        <w:spacing w:line="360" w:lineRule="auto"/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Межаналитическ</w:t>
      </w:r>
      <w:r w:rsidR="00066532" w:rsidRPr="00D4563F">
        <w:rPr>
          <w:sz w:val="24"/>
          <w:szCs w:val="24"/>
        </w:rPr>
        <w:t>ое</w:t>
      </w:r>
      <w:proofErr w:type="spellEnd"/>
      <w:r w:rsidR="00066532" w:rsidRPr="00D4563F">
        <w:rPr>
          <w:sz w:val="24"/>
          <w:szCs w:val="24"/>
        </w:rPr>
        <w:t xml:space="preserve"> количественное сравнение</w:t>
      </w:r>
    </w:p>
    <w:p w14:paraId="51A09BB0" w14:textId="3D2E8E0E" w:rsidR="00584997" w:rsidRPr="00D4563F" w:rsidRDefault="00E61BF1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proofErr w:type="spellStart"/>
      <w:r>
        <w:rPr>
          <w:sz w:val="24"/>
          <w:szCs w:val="24"/>
        </w:rPr>
        <w:t>Межаналитическ</w:t>
      </w:r>
      <w:r w:rsidR="00066532" w:rsidRPr="00D4563F">
        <w:rPr>
          <w:sz w:val="24"/>
          <w:szCs w:val="24"/>
        </w:rPr>
        <w:t>ое</w:t>
      </w:r>
      <w:proofErr w:type="spellEnd"/>
      <w:r w:rsidR="00066532" w:rsidRPr="00D4563F">
        <w:rPr>
          <w:sz w:val="24"/>
          <w:szCs w:val="24"/>
        </w:rPr>
        <w:t xml:space="preserve"> количественное сравнение </w:t>
      </w:r>
      <w:r w:rsidRPr="00D4563F">
        <w:rPr>
          <w:sz w:val="24"/>
          <w:szCs w:val="24"/>
        </w:rPr>
        <w:t>п</w:t>
      </w:r>
      <w:r>
        <w:rPr>
          <w:sz w:val="24"/>
          <w:szCs w:val="24"/>
        </w:rPr>
        <w:t>родемонстриров</w:t>
      </w:r>
      <w:r w:rsidRPr="00D4563F">
        <w:rPr>
          <w:sz w:val="24"/>
          <w:szCs w:val="24"/>
        </w:rPr>
        <w:t xml:space="preserve">ало </w:t>
      </w:r>
      <w:r w:rsidR="00066532" w:rsidRPr="00D4563F">
        <w:rPr>
          <w:sz w:val="24"/>
          <w:szCs w:val="24"/>
        </w:rPr>
        <w:t xml:space="preserve">линейную корреляцию, но с различным распределением по титрам, при этом </w:t>
      </w:r>
      <w:r w:rsidR="00066532"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ALEX</w:t>
      </w:r>
      <w:r w:rsidR="00CC00D3"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 </w:t>
      </w:r>
      <w:r w:rsidR="00066532" w:rsidRPr="00D4563F">
        <w:rPr>
          <w:sz w:val="24"/>
          <w:szCs w:val="24"/>
          <w:shd w:val="clear" w:color="auto" w:fill="FFE599" w:themeFill="accent4" w:themeFillTint="66"/>
        </w:rPr>
        <w:t xml:space="preserve">недооценивает более высокие уровни и </w:t>
      </w:r>
      <w:r>
        <w:rPr>
          <w:sz w:val="24"/>
          <w:szCs w:val="24"/>
          <w:shd w:val="clear" w:color="auto" w:fill="FFE599" w:themeFill="accent4" w:themeFillTint="66"/>
        </w:rPr>
        <w:t>переоценива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ет </w:t>
      </w:r>
      <w:r w:rsidR="00066532" w:rsidRPr="00D4563F">
        <w:rPr>
          <w:sz w:val="24"/>
          <w:szCs w:val="24"/>
          <w:shd w:val="clear" w:color="auto" w:fill="FFE599" w:themeFill="accent4" w:themeFillTint="66"/>
        </w:rPr>
        <w:t>низкие титры</w:t>
      </w:r>
      <w:r w:rsidR="00066532" w:rsidRPr="00D4563F">
        <w:rPr>
          <w:sz w:val="24"/>
          <w:szCs w:val="24"/>
        </w:rPr>
        <w:t xml:space="preserve">. Это неудивительно, так как расхождения в значениях </w:t>
      </w:r>
      <w:proofErr w:type="spellStart"/>
      <w:r w:rsidR="00066532" w:rsidRPr="00D4563F">
        <w:rPr>
          <w:sz w:val="24"/>
          <w:szCs w:val="24"/>
          <w:lang w:val="en-US" w:eastAsia="en-US" w:bidi="en-US"/>
        </w:rPr>
        <w:t>IgE</w:t>
      </w:r>
      <w:proofErr w:type="spellEnd"/>
      <w:r w:rsidR="00066532" w:rsidRPr="00D4563F">
        <w:rPr>
          <w:sz w:val="24"/>
          <w:szCs w:val="24"/>
          <w:lang w:eastAsia="en-US" w:bidi="en-US"/>
        </w:rPr>
        <w:t xml:space="preserve"> </w:t>
      </w:r>
      <w:r w:rsidR="00066532" w:rsidRPr="00D4563F">
        <w:rPr>
          <w:sz w:val="24"/>
          <w:szCs w:val="24"/>
        </w:rPr>
        <w:t xml:space="preserve">между консолидированными анализами уже были продемонстрированы, даже если калибровочные кривые </w:t>
      </w:r>
      <w:r>
        <w:rPr>
          <w:sz w:val="24"/>
          <w:szCs w:val="24"/>
        </w:rPr>
        <w:t xml:space="preserve">были </w:t>
      </w:r>
      <w:r w:rsidR="00066532" w:rsidRPr="00D4563F">
        <w:rPr>
          <w:sz w:val="24"/>
          <w:szCs w:val="24"/>
        </w:rPr>
        <w:t xml:space="preserve">интерполированы с </w:t>
      </w:r>
      <w:r>
        <w:rPr>
          <w:sz w:val="24"/>
          <w:szCs w:val="24"/>
        </w:rPr>
        <w:t xml:space="preserve">использованием </w:t>
      </w:r>
      <w:r w:rsidR="00066532" w:rsidRPr="00D4563F">
        <w:rPr>
          <w:sz w:val="24"/>
          <w:szCs w:val="24"/>
        </w:rPr>
        <w:t xml:space="preserve">одного и того же международного стандарта </w:t>
      </w:r>
      <w:hyperlink w:anchor="bookmark31" w:tooltip="Current Document">
        <w:r w:rsidR="00066532" w:rsidRPr="00D4563F">
          <w:rPr>
            <w:sz w:val="24"/>
            <w:szCs w:val="24"/>
          </w:rPr>
          <w:t>[17</w:t>
        </w:r>
      </w:hyperlink>
      <w:hyperlink w:anchor="bookmark32" w:tooltip="Current Document">
        <w:r w:rsidR="00066532" w:rsidRPr="00D4563F">
          <w:rPr>
            <w:sz w:val="24"/>
            <w:szCs w:val="24"/>
          </w:rPr>
          <w:t>,</w:t>
        </w:r>
        <w:r w:rsidR="00617B22">
          <w:rPr>
            <w:sz w:val="24"/>
            <w:szCs w:val="24"/>
          </w:rPr>
          <w:t xml:space="preserve"> </w:t>
        </w:r>
        <w:r w:rsidR="00066532" w:rsidRPr="00D4563F">
          <w:rPr>
            <w:sz w:val="24"/>
            <w:szCs w:val="24"/>
          </w:rPr>
          <w:t>18]</w:t>
        </w:r>
      </w:hyperlink>
      <w:r w:rsidR="00066532" w:rsidRPr="00D4563F">
        <w:rPr>
          <w:sz w:val="24"/>
          <w:szCs w:val="24"/>
        </w:rPr>
        <w:t>.</w:t>
      </w:r>
    </w:p>
    <w:p w14:paraId="51A09BB1" w14:textId="77777777" w:rsidR="00584997" w:rsidRPr="00F85CF1" w:rsidRDefault="00066532" w:rsidP="00D4563F">
      <w:pPr>
        <w:pStyle w:val="42"/>
        <w:keepNext/>
        <w:keepLines/>
        <w:numPr>
          <w:ilvl w:val="0"/>
          <w:numId w:val="2"/>
        </w:numPr>
        <w:shd w:val="clear" w:color="auto" w:fill="auto"/>
        <w:tabs>
          <w:tab w:val="left" w:pos="283"/>
        </w:tabs>
        <w:spacing w:line="360" w:lineRule="auto"/>
        <w:ind w:left="360" w:hanging="360"/>
        <w:contextualSpacing/>
        <w:rPr>
          <w:bCs w:val="0"/>
          <w:sz w:val="24"/>
          <w:szCs w:val="24"/>
        </w:rPr>
      </w:pPr>
      <w:bookmarkStart w:id="13" w:name="bookmark16"/>
      <w:r w:rsidRPr="00F85CF1">
        <w:rPr>
          <w:bCs w:val="0"/>
          <w:sz w:val="24"/>
          <w:szCs w:val="24"/>
        </w:rPr>
        <w:t>Заключение</w:t>
      </w:r>
      <w:bookmarkEnd w:id="13"/>
    </w:p>
    <w:p w14:paraId="51A09BB2" w14:textId="4BFE4BF4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Наше исследование, насколько нам известно, является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первым сообщением о прямом сравнении между </w:t>
      </w:r>
      <w:r w:rsidR="00416E0A" w:rsidRPr="00D4563F">
        <w:rPr>
          <w:sz w:val="24"/>
          <w:szCs w:val="24"/>
          <w:shd w:val="clear" w:color="auto" w:fill="FFE599" w:themeFill="accent4" w:themeFillTint="66"/>
        </w:rPr>
        <w:t>мультиплексн</w:t>
      </w:r>
      <w:r w:rsidR="00416E0A">
        <w:rPr>
          <w:sz w:val="24"/>
          <w:szCs w:val="24"/>
          <w:shd w:val="clear" w:color="auto" w:fill="FFE599" w:themeFill="accent4" w:themeFillTint="66"/>
        </w:rPr>
        <w:t>ой платформой</w:t>
      </w:r>
      <w:r w:rsidR="00416E0A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="000758AA">
        <w:rPr>
          <w:sz w:val="24"/>
          <w:szCs w:val="24"/>
          <w:shd w:val="clear" w:color="auto" w:fill="FFE599" w:themeFill="accent4" w:themeFillTint="66"/>
        </w:rPr>
        <w:t>–</w:t>
      </w:r>
      <w:r w:rsidR="000758AA" w:rsidRPr="00F85CF1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>макро</w:t>
      </w:r>
      <w:r w:rsidR="000758AA">
        <w:rPr>
          <w:sz w:val="24"/>
          <w:szCs w:val="24"/>
          <w:shd w:val="clear" w:color="auto" w:fill="FFE599" w:themeFill="accent4" w:themeFillTint="66"/>
        </w:rPr>
        <w:t xml:space="preserve">скопической </w:t>
      </w:r>
      <w:r w:rsidR="000758AA" w:rsidRPr="00D4563F">
        <w:rPr>
          <w:sz w:val="24"/>
          <w:szCs w:val="24"/>
          <w:shd w:val="clear" w:color="auto" w:fill="FFE599" w:themeFill="accent4" w:themeFillTint="66"/>
        </w:rPr>
        <w:t>ма</w:t>
      </w:r>
      <w:r w:rsidR="000758AA">
        <w:rPr>
          <w:sz w:val="24"/>
          <w:szCs w:val="24"/>
          <w:shd w:val="clear" w:color="auto" w:fill="FFE599" w:themeFill="accent4" w:themeFillTint="66"/>
        </w:rPr>
        <w:t>трицей</w:t>
      </w:r>
      <w:r w:rsidR="000758AA" w:rsidRPr="00D4563F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ALEX</w:t>
      </w:r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 xml:space="preserve">®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и </w:t>
      </w:r>
      <w:proofErr w:type="spellStart"/>
      <w:r w:rsidR="000758AA">
        <w:rPr>
          <w:sz w:val="24"/>
          <w:szCs w:val="24"/>
          <w:shd w:val="clear" w:color="auto" w:fill="FFE599" w:themeFill="accent4" w:themeFillTint="66"/>
        </w:rPr>
        <w:t>монокомпонентным</w:t>
      </w:r>
      <w:proofErr w:type="spellEnd"/>
      <w:r w:rsidR="000758AA">
        <w:rPr>
          <w:sz w:val="24"/>
          <w:szCs w:val="24"/>
          <w:shd w:val="clear" w:color="auto" w:fill="FFE599" w:themeFill="accent4" w:themeFillTint="66"/>
        </w:rPr>
        <w:t xml:space="preserve"> </w:t>
      </w:r>
      <w:r w:rsidRPr="00D4563F">
        <w:rPr>
          <w:sz w:val="24"/>
          <w:szCs w:val="24"/>
          <w:shd w:val="clear" w:color="auto" w:fill="FFE599" w:themeFill="accent4" w:themeFillTint="66"/>
        </w:rPr>
        <w:t xml:space="preserve">тестом </w:t>
      </w:r>
      <w:proofErr w:type="spellStart"/>
      <w:r w:rsidRPr="00D4563F">
        <w:rPr>
          <w:sz w:val="24"/>
          <w:szCs w:val="24"/>
          <w:shd w:val="clear" w:color="auto" w:fill="FFE599" w:themeFill="accent4" w:themeFillTint="66"/>
          <w:lang w:val="en-US" w:eastAsia="en-US" w:bidi="en-US"/>
        </w:rPr>
        <w:t>ImmunoCAP</w:t>
      </w:r>
      <w:proofErr w:type="spellEnd"/>
      <w:r w:rsidRPr="00D4563F">
        <w:rPr>
          <w:sz w:val="24"/>
          <w:szCs w:val="24"/>
          <w:shd w:val="clear" w:color="auto" w:fill="FFE599" w:themeFill="accent4" w:themeFillTint="66"/>
          <w:lang w:eastAsia="en-US" w:bidi="en-US"/>
        </w:rPr>
        <w:t>®</w:t>
      </w:r>
      <w:r w:rsidRPr="00D4563F">
        <w:rPr>
          <w:sz w:val="24"/>
          <w:szCs w:val="24"/>
          <w:shd w:val="clear" w:color="auto" w:fill="FFE599" w:themeFill="accent4" w:themeFillTint="66"/>
        </w:rPr>
        <w:t>.</w:t>
      </w:r>
    </w:p>
    <w:p w14:paraId="51A09BB3" w14:textId="26F107EC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Результаты показали существенное </w:t>
      </w:r>
      <w:r w:rsidR="002F0250">
        <w:rPr>
          <w:sz w:val="24"/>
          <w:szCs w:val="24"/>
        </w:rPr>
        <w:t>сходство</w:t>
      </w:r>
      <w:r w:rsidR="002F0250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 xml:space="preserve">между этими двумя методами, при этом </w:t>
      </w:r>
      <w:r w:rsidR="002F0250">
        <w:rPr>
          <w:sz w:val="24"/>
          <w:szCs w:val="24"/>
        </w:rPr>
        <w:lastRenderedPageBreak/>
        <w:t xml:space="preserve">сходство в </w:t>
      </w:r>
      <w:r w:rsidR="002F0250" w:rsidRPr="00D4563F">
        <w:rPr>
          <w:sz w:val="24"/>
          <w:szCs w:val="24"/>
        </w:rPr>
        <w:t>обнаружени</w:t>
      </w:r>
      <w:r w:rsidR="002F0250">
        <w:rPr>
          <w:sz w:val="24"/>
          <w:szCs w:val="24"/>
        </w:rPr>
        <w:t>и</w:t>
      </w:r>
      <w:r w:rsidR="002F0250" w:rsidRPr="00D4563F">
        <w:rPr>
          <w:sz w:val="24"/>
          <w:szCs w:val="24"/>
        </w:rPr>
        <w:t xml:space="preserve">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Pr="00D4563F">
        <w:rPr>
          <w:sz w:val="24"/>
          <w:szCs w:val="24"/>
          <w:lang w:eastAsia="en-US" w:bidi="en-US"/>
        </w:rPr>
        <w:t xml:space="preserve"> </w:t>
      </w:r>
      <w:r w:rsidR="00E61BF1">
        <w:rPr>
          <w:sz w:val="24"/>
          <w:szCs w:val="24"/>
        </w:rPr>
        <w:t xml:space="preserve">с помощью экстрактов было </w:t>
      </w:r>
      <w:r w:rsidR="00E61BF1" w:rsidRPr="00D4563F">
        <w:rPr>
          <w:sz w:val="24"/>
          <w:szCs w:val="24"/>
        </w:rPr>
        <w:t xml:space="preserve">несколько </w:t>
      </w:r>
      <w:r w:rsidR="002F0250">
        <w:rPr>
          <w:sz w:val="24"/>
          <w:szCs w:val="24"/>
        </w:rPr>
        <w:t>менее выраженным</w:t>
      </w:r>
      <w:r w:rsidR="00E61BF1" w:rsidRPr="00D4563F">
        <w:rPr>
          <w:sz w:val="24"/>
          <w:szCs w:val="24"/>
        </w:rPr>
        <w:t xml:space="preserve">, чем </w:t>
      </w:r>
      <w:r w:rsidR="002F0250">
        <w:rPr>
          <w:sz w:val="24"/>
          <w:szCs w:val="24"/>
        </w:rPr>
        <w:t>с помощью</w:t>
      </w:r>
      <w:r w:rsidRPr="00D4563F">
        <w:rPr>
          <w:sz w:val="24"/>
          <w:szCs w:val="24"/>
        </w:rPr>
        <w:t xml:space="preserve"> </w:t>
      </w:r>
      <w:r w:rsidR="002F0250" w:rsidRPr="00D4563F">
        <w:rPr>
          <w:sz w:val="24"/>
          <w:szCs w:val="24"/>
        </w:rPr>
        <w:t>молекулярны</w:t>
      </w:r>
      <w:r w:rsidR="002F0250">
        <w:rPr>
          <w:sz w:val="24"/>
          <w:szCs w:val="24"/>
        </w:rPr>
        <w:t>х</w:t>
      </w:r>
      <w:r w:rsidR="002F0250" w:rsidRPr="00D4563F">
        <w:rPr>
          <w:sz w:val="24"/>
          <w:szCs w:val="24"/>
        </w:rPr>
        <w:t xml:space="preserve"> компонент</w:t>
      </w:r>
      <w:r w:rsidR="002F0250">
        <w:rPr>
          <w:sz w:val="24"/>
          <w:szCs w:val="24"/>
        </w:rPr>
        <w:t>ов</w:t>
      </w:r>
      <w:r w:rsidRPr="00D4563F">
        <w:rPr>
          <w:sz w:val="24"/>
          <w:szCs w:val="24"/>
        </w:rPr>
        <w:t xml:space="preserve">, как </w:t>
      </w:r>
      <w:r w:rsidR="002F0250">
        <w:rPr>
          <w:sz w:val="24"/>
          <w:szCs w:val="24"/>
        </w:rPr>
        <w:t>в случае аллергенов воздуха (летучих аллергенов)</w:t>
      </w:r>
      <w:r w:rsidRPr="00D4563F">
        <w:rPr>
          <w:sz w:val="24"/>
          <w:szCs w:val="24"/>
        </w:rPr>
        <w:t>, так и</w:t>
      </w:r>
      <w:r w:rsidR="002F0250">
        <w:rPr>
          <w:sz w:val="24"/>
          <w:szCs w:val="24"/>
        </w:rPr>
        <w:t xml:space="preserve"> в случае</w:t>
      </w:r>
      <w:r w:rsidRPr="00D4563F">
        <w:rPr>
          <w:sz w:val="24"/>
          <w:szCs w:val="24"/>
        </w:rPr>
        <w:t xml:space="preserve"> пищевых аллергенов</w:t>
      </w:r>
      <w:r w:rsidRPr="00D4563F">
        <w:rPr>
          <w:sz w:val="24"/>
          <w:szCs w:val="24"/>
          <w:lang w:eastAsia="en-US" w:bidi="en-US"/>
        </w:rPr>
        <w:t>.</w:t>
      </w:r>
    </w:p>
    <w:p w14:paraId="51A09BB4" w14:textId="3CFE879C" w:rsidR="00584997" w:rsidRPr="00D4563F" w:rsidRDefault="00E53294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  <w:lang w:eastAsia="en-US" w:bidi="en-US"/>
        </w:rPr>
        <w:t xml:space="preserve">Использование 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>®</w:t>
      </w:r>
      <w:r w:rsidR="00066532" w:rsidRPr="00D4563F">
        <w:rPr>
          <w:sz w:val="24"/>
          <w:szCs w:val="24"/>
        </w:rPr>
        <w:t xml:space="preserve"> </w:t>
      </w:r>
      <w:r w:rsidR="002F0250">
        <w:rPr>
          <w:sz w:val="24"/>
          <w:szCs w:val="24"/>
        </w:rPr>
        <w:t>для</w:t>
      </w:r>
      <w:r w:rsidR="002F0250" w:rsidRPr="00D4563F">
        <w:rPr>
          <w:sz w:val="24"/>
          <w:szCs w:val="24"/>
        </w:rPr>
        <w:t xml:space="preserve"> количественно</w:t>
      </w:r>
      <w:r w:rsidR="002F0250">
        <w:rPr>
          <w:sz w:val="24"/>
          <w:szCs w:val="24"/>
        </w:rPr>
        <w:t>го анализа позволяет</w:t>
      </w:r>
      <w:r w:rsidR="00066532" w:rsidRPr="00D4563F">
        <w:rPr>
          <w:sz w:val="24"/>
          <w:szCs w:val="24"/>
        </w:rPr>
        <w:t xml:space="preserve"> преодолет</w:t>
      </w:r>
      <w:r w:rsidR="002F0250">
        <w:rPr>
          <w:sz w:val="24"/>
          <w:szCs w:val="24"/>
        </w:rPr>
        <w:t>ь</w:t>
      </w:r>
      <w:r w:rsidR="00066532" w:rsidRPr="00D4563F">
        <w:rPr>
          <w:sz w:val="24"/>
          <w:szCs w:val="24"/>
        </w:rPr>
        <w:t xml:space="preserve"> один из основных пределов, установленных для мультиплексных </w:t>
      </w:r>
      <w:proofErr w:type="spellStart"/>
      <w:r w:rsidR="00066532" w:rsidRPr="00D4563F">
        <w:rPr>
          <w:sz w:val="24"/>
          <w:szCs w:val="24"/>
          <w:lang w:val="en-US" w:eastAsia="en-US" w:bidi="en-US"/>
        </w:rPr>
        <w:t>IgE</w:t>
      </w:r>
      <w:proofErr w:type="spellEnd"/>
      <w:r w:rsidR="00066532" w:rsidRPr="00D4563F">
        <w:rPr>
          <w:sz w:val="24"/>
          <w:szCs w:val="24"/>
          <w:lang w:eastAsia="en-US" w:bidi="en-US"/>
        </w:rPr>
        <w:t xml:space="preserve"> </w:t>
      </w:r>
      <w:r w:rsidR="00066532" w:rsidRPr="00D4563F">
        <w:rPr>
          <w:sz w:val="24"/>
          <w:szCs w:val="24"/>
        </w:rPr>
        <w:t xml:space="preserve">анализов на антитела. </w:t>
      </w:r>
      <w:r w:rsidR="00066532" w:rsidRPr="00901B8F">
        <w:rPr>
          <w:sz w:val="24"/>
          <w:szCs w:val="24"/>
        </w:rPr>
        <w:t xml:space="preserve">Технические </w:t>
      </w:r>
      <w:r w:rsidR="00901B8F" w:rsidRPr="00901B8F">
        <w:rPr>
          <w:sz w:val="24"/>
          <w:szCs w:val="24"/>
        </w:rPr>
        <w:t>особенност</w:t>
      </w:r>
      <w:r w:rsidR="00901B8F">
        <w:rPr>
          <w:sz w:val="24"/>
          <w:szCs w:val="24"/>
        </w:rPr>
        <w:t>и</w:t>
      </w:r>
      <w:r w:rsidR="00066532" w:rsidRPr="00D4563F">
        <w:rPr>
          <w:sz w:val="24"/>
          <w:szCs w:val="24"/>
        </w:rPr>
        <w:t xml:space="preserve">, </w:t>
      </w:r>
      <w:r w:rsidR="002F0250">
        <w:rPr>
          <w:sz w:val="24"/>
          <w:szCs w:val="24"/>
        </w:rPr>
        <w:t>в свою очередь</w:t>
      </w:r>
      <w:r w:rsidR="00066532" w:rsidRPr="00D4563F">
        <w:rPr>
          <w:sz w:val="24"/>
          <w:szCs w:val="24"/>
        </w:rPr>
        <w:t>, потенциально могут снизить стоимость инструментария по сравнению с мультиплексными анализа</w:t>
      </w:r>
      <w:r w:rsidR="002F0250">
        <w:rPr>
          <w:sz w:val="24"/>
          <w:szCs w:val="24"/>
        </w:rPr>
        <w:t>тора</w:t>
      </w:r>
      <w:r w:rsidR="00066532" w:rsidRPr="00D4563F">
        <w:rPr>
          <w:sz w:val="24"/>
          <w:szCs w:val="24"/>
        </w:rPr>
        <w:t xml:space="preserve">ми первого поколения. С точки зрения исполнения </w:t>
      </w:r>
      <w:r w:rsidR="00066532" w:rsidRPr="00D4563F">
        <w:rPr>
          <w:sz w:val="24"/>
          <w:szCs w:val="24"/>
          <w:lang w:val="en-US" w:eastAsia="en-US" w:bidi="en-US"/>
        </w:rPr>
        <w:t>ALEX</w:t>
      </w:r>
      <w:r w:rsidR="00066532" w:rsidRPr="00D4563F">
        <w:rPr>
          <w:sz w:val="24"/>
          <w:szCs w:val="24"/>
          <w:lang w:eastAsia="en-US" w:bidi="en-US"/>
        </w:rPr>
        <w:t xml:space="preserve">® </w:t>
      </w:r>
      <w:r w:rsidR="00066532" w:rsidRPr="00D4563F">
        <w:rPr>
          <w:sz w:val="24"/>
          <w:szCs w:val="24"/>
        </w:rPr>
        <w:t xml:space="preserve">усиливает все преимущества технологии мультиплексного анализа. Он представляет собой простой в изучении метод с четким определением факторов, которые могут повлиять на конечный результат. </w:t>
      </w:r>
      <w:r w:rsidR="002F0250">
        <w:rPr>
          <w:sz w:val="24"/>
          <w:szCs w:val="24"/>
        </w:rPr>
        <w:t>В</w:t>
      </w:r>
      <w:r w:rsidR="002F0250" w:rsidRPr="00D4563F">
        <w:rPr>
          <w:sz w:val="24"/>
          <w:szCs w:val="24"/>
        </w:rPr>
        <w:t xml:space="preserve"> отличие от </w:t>
      </w:r>
      <w:r w:rsidR="002F0250" w:rsidRPr="00D4563F">
        <w:rPr>
          <w:sz w:val="24"/>
          <w:szCs w:val="24"/>
          <w:lang w:val="en-US" w:eastAsia="en-US" w:bidi="en-US"/>
        </w:rPr>
        <w:t>ISAC</w:t>
      </w:r>
      <w:r w:rsidR="002F0250" w:rsidRPr="00D4563F">
        <w:rPr>
          <w:sz w:val="24"/>
          <w:szCs w:val="24"/>
          <w:lang w:eastAsia="en-US" w:bidi="en-US"/>
        </w:rPr>
        <w:t xml:space="preserve">®, </w:t>
      </w:r>
      <w:r w:rsidR="002F0250">
        <w:rPr>
          <w:sz w:val="24"/>
          <w:szCs w:val="24"/>
          <w:lang w:eastAsia="en-US" w:bidi="en-US"/>
        </w:rPr>
        <w:t xml:space="preserve">который требует </w:t>
      </w:r>
      <w:r w:rsidR="002F0250" w:rsidRPr="00D4563F">
        <w:rPr>
          <w:sz w:val="24"/>
          <w:szCs w:val="24"/>
        </w:rPr>
        <w:t xml:space="preserve">трехкратного определения </w:t>
      </w:r>
      <w:r w:rsidR="00066532" w:rsidRPr="00D4563F">
        <w:rPr>
          <w:sz w:val="24"/>
          <w:szCs w:val="24"/>
        </w:rPr>
        <w:t>для каждого аллергена</w:t>
      </w:r>
      <w:r w:rsidR="002F0250">
        <w:rPr>
          <w:sz w:val="24"/>
          <w:szCs w:val="24"/>
        </w:rPr>
        <w:t xml:space="preserve">, </w:t>
      </w:r>
      <w:r w:rsidR="002F0250" w:rsidRPr="00D4563F">
        <w:rPr>
          <w:sz w:val="24"/>
          <w:szCs w:val="24"/>
          <w:lang w:val="en-US" w:eastAsia="en-US" w:bidi="en-US"/>
        </w:rPr>
        <w:t>ALEX</w:t>
      </w:r>
      <w:r w:rsidR="002F0250" w:rsidRPr="00D4563F">
        <w:rPr>
          <w:sz w:val="24"/>
          <w:szCs w:val="24"/>
          <w:lang w:eastAsia="en-US" w:bidi="en-US"/>
        </w:rPr>
        <w:t xml:space="preserve">® </w:t>
      </w:r>
      <w:r w:rsidR="00066532" w:rsidRPr="00D4563F">
        <w:rPr>
          <w:sz w:val="24"/>
          <w:szCs w:val="24"/>
        </w:rPr>
        <w:t xml:space="preserve">требует </w:t>
      </w:r>
      <w:r w:rsidR="002F0250" w:rsidRPr="00D4563F">
        <w:rPr>
          <w:sz w:val="24"/>
          <w:szCs w:val="24"/>
        </w:rPr>
        <w:t>однократно</w:t>
      </w:r>
      <w:r w:rsidR="002F0250">
        <w:rPr>
          <w:sz w:val="24"/>
          <w:szCs w:val="24"/>
        </w:rPr>
        <w:t>го</w:t>
      </w:r>
      <w:r w:rsidR="002F0250"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>определени</w:t>
      </w:r>
      <w:r w:rsidR="002F0250">
        <w:rPr>
          <w:sz w:val="24"/>
          <w:szCs w:val="24"/>
        </w:rPr>
        <w:t>я</w:t>
      </w:r>
      <w:r w:rsidR="00066532" w:rsidRPr="00D4563F">
        <w:rPr>
          <w:sz w:val="24"/>
          <w:szCs w:val="24"/>
        </w:rPr>
        <w:t xml:space="preserve">. </w:t>
      </w:r>
      <w:r w:rsidR="002F0250">
        <w:rPr>
          <w:sz w:val="24"/>
          <w:szCs w:val="24"/>
        </w:rPr>
        <w:t>Вместе с тем,</w:t>
      </w:r>
      <w:r w:rsidR="00066532" w:rsidRPr="00D4563F">
        <w:rPr>
          <w:sz w:val="24"/>
          <w:szCs w:val="24"/>
        </w:rPr>
        <w:t xml:space="preserve"> даже </w:t>
      </w:r>
      <w:r w:rsidR="002F0250">
        <w:rPr>
          <w:sz w:val="24"/>
          <w:szCs w:val="24"/>
        </w:rPr>
        <w:t>несмотря на то, что</w:t>
      </w:r>
      <w:r w:rsidR="002F0250"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 xml:space="preserve">эта характеристика </w:t>
      </w:r>
      <w:r w:rsidR="002F0250" w:rsidRPr="00D4563F">
        <w:rPr>
          <w:sz w:val="24"/>
          <w:szCs w:val="24"/>
        </w:rPr>
        <w:t xml:space="preserve">перед тестированием </w:t>
      </w:r>
      <w:r w:rsidR="00066532" w:rsidRPr="00D4563F">
        <w:rPr>
          <w:sz w:val="24"/>
          <w:szCs w:val="24"/>
        </w:rPr>
        <w:t>вызывала опасения</w:t>
      </w:r>
      <w:r w:rsidR="002F0250">
        <w:rPr>
          <w:sz w:val="24"/>
          <w:szCs w:val="24"/>
        </w:rPr>
        <w:t>, связанные с</w:t>
      </w:r>
      <w:r w:rsidR="00066532" w:rsidRPr="00D4563F">
        <w:rPr>
          <w:sz w:val="24"/>
          <w:szCs w:val="24"/>
        </w:rPr>
        <w:t xml:space="preserve"> </w:t>
      </w:r>
      <w:r w:rsidR="002F0250" w:rsidRPr="00D4563F">
        <w:rPr>
          <w:sz w:val="24"/>
          <w:szCs w:val="24"/>
        </w:rPr>
        <w:t>управлени</w:t>
      </w:r>
      <w:r w:rsidR="002F0250">
        <w:rPr>
          <w:sz w:val="24"/>
          <w:szCs w:val="24"/>
        </w:rPr>
        <w:t>ем</w:t>
      </w:r>
      <w:r w:rsidR="002F0250"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 xml:space="preserve">ошибками и </w:t>
      </w:r>
      <w:r w:rsidR="002F0250" w:rsidRPr="00D4563F">
        <w:rPr>
          <w:sz w:val="24"/>
          <w:szCs w:val="24"/>
        </w:rPr>
        <w:t>интерпретаци</w:t>
      </w:r>
      <w:r w:rsidR="002F0250">
        <w:rPr>
          <w:sz w:val="24"/>
          <w:szCs w:val="24"/>
        </w:rPr>
        <w:t>ей</w:t>
      </w:r>
      <w:r w:rsidR="002F0250" w:rsidRPr="00D4563F">
        <w:rPr>
          <w:sz w:val="24"/>
          <w:szCs w:val="24"/>
        </w:rPr>
        <w:t xml:space="preserve"> </w:t>
      </w:r>
      <w:r w:rsidR="00066532" w:rsidRPr="00D4563F">
        <w:rPr>
          <w:sz w:val="24"/>
          <w:szCs w:val="24"/>
        </w:rPr>
        <w:t xml:space="preserve">результатов, при </w:t>
      </w:r>
      <w:r w:rsidRPr="00D4563F">
        <w:rPr>
          <w:sz w:val="24"/>
          <w:szCs w:val="24"/>
        </w:rPr>
        <w:t>сравнении</w:t>
      </w:r>
      <w:r w:rsidR="00066532" w:rsidRPr="00D4563F">
        <w:rPr>
          <w:sz w:val="24"/>
          <w:szCs w:val="24"/>
        </w:rPr>
        <w:t xml:space="preserve"> с </w:t>
      </w:r>
      <w:proofErr w:type="spellStart"/>
      <w:r w:rsidR="00066532" w:rsidRPr="00D4563F">
        <w:rPr>
          <w:sz w:val="24"/>
          <w:szCs w:val="24"/>
          <w:lang w:val="en-US" w:eastAsia="en-US" w:bidi="en-US"/>
        </w:rPr>
        <w:t>ImmunoCAP</w:t>
      </w:r>
      <w:proofErr w:type="spellEnd"/>
      <w:r w:rsidR="00066532" w:rsidRPr="00D4563F">
        <w:rPr>
          <w:sz w:val="24"/>
          <w:szCs w:val="24"/>
          <w:lang w:eastAsia="en-US" w:bidi="en-US"/>
        </w:rPr>
        <w:t xml:space="preserve">® </w:t>
      </w:r>
      <w:r w:rsidR="00066532" w:rsidRPr="00D4563F">
        <w:rPr>
          <w:sz w:val="24"/>
          <w:szCs w:val="24"/>
        </w:rPr>
        <w:t>мы получаем результаты, обеспечивающие существенную согласованность данных.</w:t>
      </w:r>
    </w:p>
    <w:p w14:paraId="51A09BB5" w14:textId="1348C450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Тем не менее, значение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в повседневной клинической </w:t>
      </w:r>
      <w:r w:rsidR="00122E5F" w:rsidRPr="00D4563F">
        <w:rPr>
          <w:sz w:val="24"/>
          <w:szCs w:val="24"/>
        </w:rPr>
        <w:t>практик</w:t>
      </w:r>
      <w:r w:rsidR="00122E5F">
        <w:rPr>
          <w:sz w:val="24"/>
          <w:szCs w:val="24"/>
        </w:rPr>
        <w:t>и</w:t>
      </w:r>
      <w:r w:rsidR="00122E5F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должно быть подтверждено. В частности, дальнейшие исследования должны быть направлены на оптимизацию некоторых реагентов, аналитическую чувствительность (в частности, на предел обнаружения</w:t>
      </w:r>
      <w:r w:rsidRPr="00D4563F">
        <w:rPr>
          <w:sz w:val="24"/>
          <w:szCs w:val="24"/>
          <w:lang w:eastAsia="en-US" w:bidi="en-US"/>
        </w:rPr>
        <w:t xml:space="preserve">), </w:t>
      </w:r>
      <w:r w:rsidRPr="00D4563F">
        <w:rPr>
          <w:sz w:val="24"/>
          <w:szCs w:val="24"/>
        </w:rPr>
        <w:t xml:space="preserve">а также диагностическую чувствительность и специфичность. Как уже упоминалось, ограничение по размеру выборки могло бы повлиять на </w:t>
      </w:r>
      <w:r w:rsidR="00E53294" w:rsidRPr="00D4563F">
        <w:rPr>
          <w:sz w:val="24"/>
          <w:szCs w:val="24"/>
        </w:rPr>
        <w:t xml:space="preserve">уровень </w:t>
      </w:r>
      <w:r w:rsidR="00524229" w:rsidRPr="00D4563F">
        <w:rPr>
          <w:sz w:val="24"/>
          <w:szCs w:val="24"/>
        </w:rPr>
        <w:t>с</w:t>
      </w:r>
      <w:r w:rsidR="00524229">
        <w:rPr>
          <w:sz w:val="24"/>
          <w:szCs w:val="24"/>
        </w:rPr>
        <w:t>ходства</w:t>
      </w:r>
      <w:r w:rsidRPr="00D4563F">
        <w:rPr>
          <w:sz w:val="24"/>
          <w:szCs w:val="24"/>
        </w:rPr>
        <w:t>, особенно при оценке одиночного экстракта/молекулярного компонента. Кроме того, следует иметь в виду, что иммунный ответ человека</w:t>
      </w:r>
      <w:r w:rsidR="00524229">
        <w:rPr>
          <w:sz w:val="24"/>
          <w:szCs w:val="24"/>
        </w:rPr>
        <w:t>, опосредованный</w:t>
      </w:r>
      <w:r w:rsidRPr="00D4563F">
        <w:rPr>
          <w:sz w:val="24"/>
          <w:szCs w:val="24"/>
        </w:rPr>
        <w:t xml:space="preserve"> </w:t>
      </w:r>
      <w:proofErr w:type="spellStart"/>
      <w:r w:rsidRPr="00D4563F">
        <w:rPr>
          <w:sz w:val="24"/>
          <w:szCs w:val="24"/>
          <w:lang w:val="en-US" w:eastAsia="en-US" w:bidi="en-US"/>
        </w:rPr>
        <w:t>IgE</w:t>
      </w:r>
      <w:proofErr w:type="spellEnd"/>
      <w:r w:rsidR="00524229">
        <w:rPr>
          <w:sz w:val="24"/>
          <w:szCs w:val="24"/>
          <w:lang w:eastAsia="en-US" w:bidi="en-US"/>
        </w:rPr>
        <w:t>,</w:t>
      </w:r>
      <w:r w:rsidRPr="00D4563F">
        <w:rPr>
          <w:sz w:val="24"/>
          <w:szCs w:val="24"/>
          <w:lang w:eastAsia="en-US" w:bidi="en-US"/>
        </w:rPr>
        <w:t xml:space="preserve"> </w:t>
      </w:r>
      <w:r w:rsidRPr="00D4563F">
        <w:rPr>
          <w:sz w:val="24"/>
          <w:szCs w:val="24"/>
        </w:rPr>
        <w:t xml:space="preserve">является </w:t>
      </w:r>
      <w:proofErr w:type="spellStart"/>
      <w:r w:rsidRPr="00D4563F">
        <w:rPr>
          <w:sz w:val="24"/>
          <w:szCs w:val="24"/>
        </w:rPr>
        <w:t>поликлональным</w:t>
      </w:r>
      <w:proofErr w:type="spellEnd"/>
      <w:r w:rsidRPr="00D4563F">
        <w:rPr>
          <w:sz w:val="24"/>
          <w:szCs w:val="24"/>
        </w:rPr>
        <w:t xml:space="preserve"> и подвержен влиянию генетики. Экстракты аллергенов могут быть неоднородными и </w:t>
      </w:r>
      <w:r w:rsidR="00F51D8A">
        <w:rPr>
          <w:sz w:val="24"/>
          <w:szCs w:val="24"/>
        </w:rPr>
        <w:t xml:space="preserve">с </w:t>
      </w:r>
      <w:r w:rsidR="00F51D8A" w:rsidRPr="00D4563F">
        <w:rPr>
          <w:sz w:val="24"/>
          <w:szCs w:val="24"/>
        </w:rPr>
        <w:t>труд</w:t>
      </w:r>
      <w:r w:rsidR="00F51D8A">
        <w:rPr>
          <w:sz w:val="24"/>
          <w:szCs w:val="24"/>
        </w:rPr>
        <w:t>ом поддаваться</w:t>
      </w:r>
      <w:r w:rsidR="00F51D8A" w:rsidRPr="00D4563F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стандартиз</w:t>
      </w:r>
      <w:r w:rsidR="00F51D8A">
        <w:rPr>
          <w:sz w:val="24"/>
          <w:szCs w:val="24"/>
        </w:rPr>
        <w:t>ации</w:t>
      </w:r>
      <w:r w:rsidRPr="00D4563F">
        <w:rPr>
          <w:sz w:val="24"/>
          <w:szCs w:val="24"/>
        </w:rPr>
        <w:t xml:space="preserve"> на тонко</w:t>
      </w:r>
      <w:r w:rsidR="00CC00D3" w:rsidRPr="00D4563F">
        <w:rPr>
          <w:sz w:val="24"/>
          <w:szCs w:val="24"/>
        </w:rPr>
        <w:t xml:space="preserve">м </w:t>
      </w:r>
      <w:r w:rsidRPr="00D4563F">
        <w:rPr>
          <w:sz w:val="24"/>
          <w:szCs w:val="24"/>
        </w:rPr>
        <w:t xml:space="preserve">молекулярном уровне, и, как </w:t>
      </w:r>
      <w:r w:rsidRPr="00F51D8A">
        <w:rPr>
          <w:sz w:val="24"/>
          <w:szCs w:val="24"/>
        </w:rPr>
        <w:t xml:space="preserve">подчеркнул </w:t>
      </w:r>
      <w:proofErr w:type="spellStart"/>
      <w:r w:rsidR="00F51D8A" w:rsidRPr="00F85CF1">
        <w:rPr>
          <w:color w:val="auto"/>
          <w:sz w:val="24"/>
          <w:szCs w:val="24"/>
          <w:lang w:bidi="ar-SA"/>
        </w:rPr>
        <w:t>Mueller</w:t>
      </w:r>
      <w:proofErr w:type="spellEnd"/>
      <w:r w:rsidR="00914441" w:rsidRPr="00F85CF1">
        <w:rPr>
          <w:sz w:val="24"/>
          <w:szCs w:val="24"/>
        </w:rPr>
        <w:fldChar w:fldCharType="begin"/>
      </w:r>
      <w:r w:rsidR="00914441" w:rsidRPr="00F85CF1">
        <w:rPr>
          <w:sz w:val="24"/>
          <w:szCs w:val="24"/>
        </w:rPr>
        <w:instrText xml:space="preserve"> HYPERLINK \l "bookmark33" \o "Current Document" \h </w:instrText>
      </w:r>
      <w:r w:rsidR="00914441" w:rsidRPr="00F85CF1">
        <w:rPr>
          <w:sz w:val="24"/>
          <w:szCs w:val="24"/>
        </w:rPr>
        <w:fldChar w:fldCharType="separate"/>
      </w:r>
      <w:r w:rsidRPr="00F51D8A">
        <w:rPr>
          <w:sz w:val="24"/>
          <w:szCs w:val="24"/>
        </w:rPr>
        <w:t xml:space="preserve"> [19]</w:t>
      </w:r>
      <w:r w:rsidR="00914441" w:rsidRPr="00F85CF1">
        <w:rPr>
          <w:sz w:val="24"/>
          <w:szCs w:val="24"/>
        </w:rPr>
        <w:fldChar w:fldCharType="end"/>
      </w:r>
      <w:r w:rsidRPr="00F51D8A">
        <w:rPr>
          <w:sz w:val="24"/>
          <w:szCs w:val="24"/>
        </w:rPr>
        <w:t>, рекомбинантные</w:t>
      </w:r>
      <w:r w:rsidRPr="00D4563F">
        <w:rPr>
          <w:sz w:val="24"/>
          <w:szCs w:val="24"/>
        </w:rPr>
        <w:t xml:space="preserve"> молекулы могут </w:t>
      </w:r>
      <w:r w:rsidR="00F51D8A">
        <w:rPr>
          <w:sz w:val="24"/>
          <w:szCs w:val="24"/>
        </w:rPr>
        <w:t>повести</w:t>
      </w:r>
      <w:r w:rsidR="00F51D8A" w:rsidRPr="00D4563F">
        <w:rPr>
          <w:sz w:val="24"/>
          <w:szCs w:val="24"/>
        </w:rPr>
        <w:t xml:space="preserve"> </w:t>
      </w:r>
      <w:r w:rsidR="00F51D8A">
        <w:rPr>
          <w:sz w:val="24"/>
          <w:szCs w:val="24"/>
        </w:rPr>
        <w:t xml:space="preserve">себя </w:t>
      </w:r>
      <w:r w:rsidRPr="00D4563F">
        <w:rPr>
          <w:sz w:val="24"/>
          <w:szCs w:val="24"/>
        </w:rPr>
        <w:t xml:space="preserve">непредсказуемо. Комплексный анализ очень большого объема данных, полученных путем анализа по меньшей мере 300 различных реагентов, а также оценка компонентов семейного кластера (например, ЛТП, </w:t>
      </w:r>
      <w:proofErr w:type="spellStart"/>
      <w:r w:rsidRPr="00D4563F">
        <w:rPr>
          <w:sz w:val="24"/>
          <w:szCs w:val="24"/>
        </w:rPr>
        <w:t>тропомиоз</w:t>
      </w:r>
      <w:r w:rsidR="00E53294" w:rsidRPr="00D4563F">
        <w:rPr>
          <w:sz w:val="24"/>
          <w:szCs w:val="24"/>
        </w:rPr>
        <w:t>ины</w:t>
      </w:r>
      <w:proofErr w:type="spellEnd"/>
      <w:r w:rsidRPr="00D4563F">
        <w:rPr>
          <w:sz w:val="24"/>
          <w:szCs w:val="24"/>
        </w:rPr>
        <w:t>) может помочь уменьшить эту погрешность.</w:t>
      </w:r>
    </w:p>
    <w:p w14:paraId="51A09BB6" w14:textId="7DCACF00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Наличие как экстрактов, так и молекулярных компонентов должно играть определенную роль в облегчении и, возможно, ускорении аналитической работы, однако прежде чем использовать </w:t>
      </w:r>
      <w:r w:rsidRPr="00D4563F">
        <w:rPr>
          <w:sz w:val="24"/>
          <w:szCs w:val="24"/>
          <w:lang w:val="en-US" w:eastAsia="en-US" w:bidi="en-US"/>
        </w:rPr>
        <w:t>ALEX</w:t>
      </w:r>
      <w:r w:rsidRPr="00D4563F">
        <w:rPr>
          <w:sz w:val="24"/>
          <w:szCs w:val="24"/>
          <w:lang w:eastAsia="en-US" w:bidi="en-US"/>
        </w:rPr>
        <w:t xml:space="preserve">® </w:t>
      </w:r>
      <w:r w:rsidRPr="00D4563F">
        <w:rPr>
          <w:sz w:val="24"/>
          <w:szCs w:val="24"/>
        </w:rPr>
        <w:t xml:space="preserve">в качестве эталонного метода в </w:t>
      </w:r>
      <w:r w:rsidR="00F51D8A">
        <w:rPr>
          <w:sz w:val="24"/>
          <w:szCs w:val="24"/>
        </w:rPr>
        <w:t>рамках восходящего анализа (</w:t>
      </w:r>
      <w:r w:rsidR="00F51D8A" w:rsidRPr="00D4563F">
        <w:rPr>
          <w:sz w:val="24"/>
          <w:szCs w:val="24"/>
        </w:rPr>
        <w:t>подход</w:t>
      </w:r>
      <w:r w:rsidR="00F51D8A">
        <w:rPr>
          <w:sz w:val="24"/>
          <w:szCs w:val="24"/>
        </w:rPr>
        <w:t>а</w:t>
      </w:r>
      <w:r w:rsidR="00F51D8A" w:rsidRPr="00D4563F">
        <w:rPr>
          <w:sz w:val="24"/>
          <w:szCs w:val="24"/>
        </w:rPr>
        <w:t xml:space="preserve"> </w:t>
      </w:r>
      <w:r w:rsidR="00F51D8A">
        <w:rPr>
          <w:sz w:val="24"/>
          <w:szCs w:val="24"/>
        </w:rPr>
        <w:t>«</w:t>
      </w:r>
      <w:proofErr w:type="gramStart"/>
      <w:r w:rsidR="00556597">
        <w:rPr>
          <w:sz w:val="24"/>
          <w:szCs w:val="24"/>
        </w:rPr>
        <w:t xml:space="preserve">снизу </w:t>
      </w:r>
      <w:r w:rsidRPr="00D4563F">
        <w:rPr>
          <w:sz w:val="24"/>
          <w:szCs w:val="24"/>
        </w:rPr>
        <w:t>вверх</w:t>
      </w:r>
      <w:proofErr w:type="gramEnd"/>
      <w:r w:rsidR="00F51D8A">
        <w:rPr>
          <w:sz w:val="24"/>
          <w:szCs w:val="24"/>
        </w:rPr>
        <w:t>»)</w:t>
      </w:r>
      <w:r w:rsidRPr="00D4563F">
        <w:rPr>
          <w:sz w:val="24"/>
          <w:szCs w:val="24"/>
        </w:rPr>
        <w:t xml:space="preserve">, данные должны быть подтверждены в </w:t>
      </w:r>
      <w:r w:rsidR="00F51D8A" w:rsidRPr="00D4563F">
        <w:rPr>
          <w:sz w:val="24"/>
          <w:szCs w:val="24"/>
        </w:rPr>
        <w:t>широк</w:t>
      </w:r>
      <w:r w:rsidR="00F51D8A">
        <w:rPr>
          <w:sz w:val="24"/>
          <w:szCs w:val="24"/>
        </w:rPr>
        <w:t>о</w:t>
      </w:r>
      <w:r w:rsidRPr="00D4563F">
        <w:rPr>
          <w:sz w:val="24"/>
          <w:szCs w:val="24"/>
        </w:rPr>
        <w:t>масштаб</w:t>
      </w:r>
      <w:r w:rsidR="00F51D8A">
        <w:rPr>
          <w:sz w:val="24"/>
          <w:szCs w:val="24"/>
        </w:rPr>
        <w:t>ны</w:t>
      </w:r>
      <w:r w:rsidRPr="00D4563F">
        <w:rPr>
          <w:sz w:val="24"/>
          <w:szCs w:val="24"/>
        </w:rPr>
        <w:t xml:space="preserve">х </w:t>
      </w:r>
      <w:r w:rsidR="00F51D8A">
        <w:rPr>
          <w:sz w:val="24"/>
          <w:szCs w:val="24"/>
        </w:rPr>
        <w:t xml:space="preserve">исследованиях </w:t>
      </w:r>
      <w:r w:rsidRPr="00D4563F">
        <w:rPr>
          <w:sz w:val="24"/>
          <w:szCs w:val="24"/>
        </w:rPr>
        <w:t xml:space="preserve">и интерпретированы в свете клинических </w:t>
      </w:r>
      <w:r w:rsidR="00F51D8A">
        <w:rPr>
          <w:sz w:val="24"/>
          <w:szCs w:val="24"/>
        </w:rPr>
        <w:t>результатов</w:t>
      </w:r>
      <w:r w:rsidRPr="00D4563F">
        <w:rPr>
          <w:sz w:val="24"/>
          <w:szCs w:val="24"/>
        </w:rPr>
        <w:t>.</w:t>
      </w:r>
    </w:p>
    <w:p w14:paraId="51A09BB7" w14:textId="37A884D8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В любом случае, наличие нового мультиплексного </w:t>
      </w:r>
      <w:r w:rsidR="00F51D8A">
        <w:rPr>
          <w:sz w:val="24"/>
          <w:szCs w:val="24"/>
        </w:rPr>
        <w:t>анализатор</w:t>
      </w:r>
      <w:r w:rsidR="00F51D8A" w:rsidRPr="00D4563F">
        <w:rPr>
          <w:sz w:val="24"/>
          <w:szCs w:val="24"/>
        </w:rPr>
        <w:t>а</w:t>
      </w:r>
      <w:r w:rsidRPr="00D4563F">
        <w:rPr>
          <w:sz w:val="24"/>
          <w:szCs w:val="24"/>
        </w:rPr>
        <w:t>, основанного на достоверных научных данных, дает толчок исследованиям в области молекулярной аллергии.</w:t>
      </w:r>
    </w:p>
    <w:p w14:paraId="51A09BB8" w14:textId="77777777" w:rsidR="00584997" w:rsidRPr="00901B8F" w:rsidRDefault="00066532" w:rsidP="00D4563F">
      <w:pPr>
        <w:pStyle w:val="90"/>
        <w:shd w:val="clear" w:color="auto" w:fill="auto"/>
        <w:spacing w:line="360" w:lineRule="auto"/>
        <w:ind w:left="360" w:hanging="360"/>
        <w:contextualSpacing/>
        <w:rPr>
          <w:sz w:val="24"/>
          <w:szCs w:val="24"/>
        </w:rPr>
      </w:pPr>
      <w:r w:rsidRPr="00901B8F">
        <w:rPr>
          <w:sz w:val="24"/>
          <w:szCs w:val="24"/>
        </w:rPr>
        <w:lastRenderedPageBreak/>
        <w:t>Финансирование</w:t>
      </w:r>
    </w:p>
    <w:p w14:paraId="51A09BB9" w14:textId="77777777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>Данное исследование не получило никаких конкретных грантов от финансирующих организаций в государственном, коммерческом или некоммерческом секторах.</w:t>
      </w:r>
    </w:p>
    <w:p w14:paraId="51A09BBA" w14:textId="77777777" w:rsidR="00584997" w:rsidRPr="00901B8F" w:rsidRDefault="00066532" w:rsidP="00D4563F">
      <w:pPr>
        <w:pStyle w:val="90"/>
        <w:shd w:val="clear" w:color="auto" w:fill="auto"/>
        <w:spacing w:line="360" w:lineRule="auto"/>
        <w:ind w:left="360" w:hanging="360"/>
        <w:contextualSpacing/>
        <w:rPr>
          <w:sz w:val="24"/>
          <w:szCs w:val="24"/>
        </w:rPr>
      </w:pPr>
      <w:r w:rsidRPr="00901B8F">
        <w:rPr>
          <w:sz w:val="24"/>
          <w:szCs w:val="24"/>
        </w:rPr>
        <w:t>Заявление автора</w:t>
      </w:r>
    </w:p>
    <w:p w14:paraId="51A09BBB" w14:textId="3A225E4A" w:rsidR="00584997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Мы подтверждаем, что рукопись прочитана и одобрена всеми </w:t>
      </w:r>
      <w:r w:rsidR="004E47C9">
        <w:rPr>
          <w:sz w:val="24"/>
          <w:szCs w:val="24"/>
        </w:rPr>
        <w:t>указан</w:t>
      </w:r>
      <w:r w:rsidR="004E47C9" w:rsidRPr="00D4563F">
        <w:rPr>
          <w:sz w:val="24"/>
          <w:szCs w:val="24"/>
        </w:rPr>
        <w:t xml:space="preserve">ными </w:t>
      </w:r>
      <w:r w:rsidRPr="00D4563F">
        <w:rPr>
          <w:sz w:val="24"/>
          <w:szCs w:val="24"/>
        </w:rPr>
        <w:t xml:space="preserve">авторами и что порядок </w:t>
      </w:r>
      <w:r w:rsidR="004E47C9">
        <w:rPr>
          <w:sz w:val="24"/>
          <w:szCs w:val="24"/>
        </w:rPr>
        <w:t xml:space="preserve">упоминания </w:t>
      </w:r>
      <w:r w:rsidRPr="00D4563F">
        <w:rPr>
          <w:sz w:val="24"/>
          <w:szCs w:val="24"/>
        </w:rPr>
        <w:t>авторов</w:t>
      </w:r>
      <w:r w:rsidR="004E47C9">
        <w:rPr>
          <w:sz w:val="24"/>
          <w:szCs w:val="24"/>
        </w:rPr>
        <w:t xml:space="preserve"> </w:t>
      </w:r>
      <w:r w:rsidRPr="00D4563F">
        <w:rPr>
          <w:sz w:val="24"/>
          <w:szCs w:val="24"/>
        </w:rPr>
        <w:t>был одобрен всеми нами. Все авторы подтверждают, что данная статья не рассматривается для публикации где-либо еще. Любой из перечисленных авторов сообщил о конфликте своих интересов в специальной форме.</w:t>
      </w:r>
    </w:p>
    <w:p w14:paraId="51A09BBC" w14:textId="53880DE1" w:rsidR="00584997" w:rsidRPr="00901B8F" w:rsidRDefault="00F51D8A" w:rsidP="00D4563F">
      <w:pPr>
        <w:pStyle w:val="42"/>
        <w:keepNext/>
        <w:keepLines/>
        <w:shd w:val="clear" w:color="auto" w:fill="auto"/>
        <w:spacing w:line="360" w:lineRule="auto"/>
        <w:ind w:left="360" w:hanging="360"/>
        <w:contextualSpacing/>
        <w:rPr>
          <w:sz w:val="24"/>
          <w:szCs w:val="24"/>
        </w:rPr>
      </w:pPr>
      <w:r>
        <w:rPr>
          <w:sz w:val="24"/>
          <w:szCs w:val="24"/>
        </w:rPr>
        <w:t>Выражение б</w:t>
      </w:r>
      <w:r w:rsidRPr="00901B8F">
        <w:rPr>
          <w:sz w:val="24"/>
          <w:szCs w:val="24"/>
        </w:rPr>
        <w:t>лагодарности</w:t>
      </w:r>
    </w:p>
    <w:p w14:paraId="51A09BBD" w14:textId="6D734A32" w:rsidR="001A3079" w:rsidRPr="00D4563F" w:rsidRDefault="00066532" w:rsidP="00D4563F">
      <w:pPr>
        <w:pStyle w:val="20"/>
        <w:shd w:val="clear" w:color="auto" w:fill="auto"/>
        <w:spacing w:line="360" w:lineRule="auto"/>
        <w:ind w:firstLine="360"/>
        <w:contextualSpacing/>
        <w:rPr>
          <w:sz w:val="24"/>
          <w:szCs w:val="24"/>
        </w:rPr>
      </w:pPr>
      <w:r w:rsidRPr="00D4563F">
        <w:rPr>
          <w:sz w:val="24"/>
          <w:szCs w:val="24"/>
        </w:rPr>
        <w:t xml:space="preserve">Мы благодарим д-ра </w:t>
      </w:r>
      <w:proofErr w:type="spellStart"/>
      <w:r w:rsidR="00901B8F" w:rsidRPr="00901B8F">
        <w:rPr>
          <w:sz w:val="24"/>
          <w:szCs w:val="24"/>
        </w:rPr>
        <w:t>Desré</w:t>
      </w:r>
      <w:proofErr w:type="spellEnd"/>
      <w:r w:rsidR="00901B8F" w:rsidRPr="00901B8F">
        <w:rPr>
          <w:sz w:val="24"/>
          <w:szCs w:val="24"/>
        </w:rPr>
        <w:t xml:space="preserve"> E. </w:t>
      </w:r>
      <w:proofErr w:type="spellStart"/>
      <w:r w:rsidR="00901B8F" w:rsidRPr="00901B8F">
        <w:rPr>
          <w:sz w:val="24"/>
          <w:szCs w:val="24"/>
        </w:rPr>
        <w:t>Fontana</w:t>
      </w:r>
      <w:proofErr w:type="spellEnd"/>
      <w:r w:rsidR="00901B8F">
        <w:rPr>
          <w:sz w:val="24"/>
          <w:szCs w:val="24"/>
        </w:rPr>
        <w:t xml:space="preserve"> </w:t>
      </w:r>
      <w:r w:rsidR="00655E6B" w:rsidRPr="00D4563F">
        <w:rPr>
          <w:sz w:val="24"/>
          <w:szCs w:val="24"/>
        </w:rPr>
        <w:t>за помощь в переводе данного текста</w:t>
      </w:r>
      <w:r w:rsidR="00D540B2" w:rsidRPr="00D4563F">
        <w:rPr>
          <w:sz w:val="24"/>
          <w:szCs w:val="24"/>
        </w:rPr>
        <w:t xml:space="preserve"> на английский язык</w:t>
      </w:r>
      <w:r w:rsidRPr="00D4563F">
        <w:rPr>
          <w:sz w:val="24"/>
          <w:szCs w:val="24"/>
        </w:rPr>
        <w:t xml:space="preserve">. </w:t>
      </w:r>
    </w:p>
    <w:p w14:paraId="7EC63447" w14:textId="7AF253C6" w:rsidR="00901B8F" w:rsidRDefault="00901B8F" w:rsidP="00901B8F">
      <w:pPr>
        <w:pStyle w:val="32"/>
        <w:shd w:val="clear" w:color="auto" w:fill="auto"/>
        <w:tabs>
          <w:tab w:val="left" w:pos="351"/>
        </w:tabs>
        <w:spacing w:line="360" w:lineRule="auto"/>
        <w:ind w:firstLine="0"/>
        <w:contextualSpacing/>
        <w:rPr>
          <w:sz w:val="24"/>
          <w:szCs w:val="24"/>
        </w:rPr>
      </w:pPr>
    </w:p>
    <w:p w14:paraId="3D84DD9F" w14:textId="2AE43D4A" w:rsidR="00901B8F" w:rsidRPr="00F85CF1" w:rsidRDefault="001F19CF" w:rsidP="00901B8F">
      <w:pPr>
        <w:pStyle w:val="32"/>
        <w:shd w:val="clear" w:color="auto" w:fill="auto"/>
        <w:tabs>
          <w:tab w:val="left" w:pos="351"/>
        </w:tabs>
        <w:spacing w:line="360" w:lineRule="auto"/>
        <w:ind w:firstLine="0"/>
        <w:contextualSpacing/>
        <w:rPr>
          <w:sz w:val="24"/>
          <w:szCs w:val="24"/>
          <w:lang w:val="en-US"/>
        </w:rPr>
      </w:pPr>
      <w:r>
        <w:rPr>
          <w:sz w:val="24"/>
          <w:szCs w:val="24"/>
        </w:rPr>
        <w:t>Ссылки</w:t>
      </w:r>
      <w:r w:rsidRPr="00F85CF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на</w:t>
      </w:r>
      <w:r w:rsidRPr="00F85CF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литературу</w:t>
      </w:r>
    </w:p>
    <w:p w14:paraId="09CD00F6" w14:textId="2CB89B44" w:rsidR="00901B8F" w:rsidRPr="00901B8F" w:rsidRDefault="00C14F7D" w:rsidP="003E65BC">
      <w:pPr>
        <w:pStyle w:val="60"/>
        <w:numPr>
          <w:ilvl w:val="0"/>
          <w:numId w:val="6"/>
        </w:numPr>
        <w:shd w:val="clear" w:color="auto" w:fill="auto"/>
        <w:tabs>
          <w:tab w:val="left" w:pos="284"/>
        </w:tabs>
        <w:spacing w:line="240" w:lineRule="auto"/>
        <w:ind w:left="360" w:hanging="360"/>
        <w:rPr>
          <w:sz w:val="24"/>
          <w:szCs w:val="24"/>
          <w:lang w:val="en-US"/>
        </w:rPr>
      </w:pPr>
      <w:bookmarkStart w:id="14" w:name="bookmark29"/>
      <w:r w:rsidRPr="00F85CF1">
        <w:rPr>
          <w:rStyle w:val="66"/>
          <w:sz w:val="24"/>
          <w:szCs w:val="24"/>
        </w:rPr>
        <w:t xml:space="preserve"> </w:t>
      </w:r>
      <w:r w:rsidR="00901B8F" w:rsidRPr="00901B8F">
        <w:rPr>
          <w:rStyle w:val="66"/>
          <w:sz w:val="24"/>
          <w:szCs w:val="24"/>
        </w:rPr>
        <w:t xml:space="preserve">G.W. </w:t>
      </w:r>
      <w:proofErr w:type="spellStart"/>
      <w:r w:rsidR="00901B8F" w:rsidRPr="00901B8F">
        <w:rPr>
          <w:rStyle w:val="66"/>
          <w:sz w:val="24"/>
          <w:szCs w:val="24"/>
        </w:rPr>
        <w:t>Canonica</w:t>
      </w:r>
      <w:proofErr w:type="spellEnd"/>
      <w:r w:rsidR="00901B8F" w:rsidRPr="00901B8F">
        <w:rPr>
          <w:rStyle w:val="66"/>
          <w:sz w:val="24"/>
          <w:szCs w:val="24"/>
        </w:rPr>
        <w:t xml:space="preserve">, I.J. </w:t>
      </w:r>
      <w:proofErr w:type="spellStart"/>
      <w:r w:rsidR="00901B8F" w:rsidRPr="00901B8F">
        <w:rPr>
          <w:rStyle w:val="66"/>
          <w:sz w:val="24"/>
          <w:szCs w:val="24"/>
        </w:rPr>
        <w:t>Ansotegui</w:t>
      </w:r>
      <w:proofErr w:type="spellEnd"/>
      <w:r w:rsidR="00901B8F" w:rsidRPr="00901B8F">
        <w:rPr>
          <w:rStyle w:val="66"/>
          <w:sz w:val="24"/>
          <w:szCs w:val="24"/>
        </w:rPr>
        <w:t xml:space="preserve">, R. </w:t>
      </w:r>
      <w:proofErr w:type="spellStart"/>
      <w:r w:rsidR="00901B8F" w:rsidRPr="00901B8F">
        <w:rPr>
          <w:rStyle w:val="66"/>
          <w:sz w:val="24"/>
          <w:szCs w:val="24"/>
        </w:rPr>
        <w:t>Pawankar</w:t>
      </w:r>
      <w:proofErr w:type="spellEnd"/>
      <w:r w:rsidR="00901B8F" w:rsidRPr="00901B8F">
        <w:rPr>
          <w:rStyle w:val="66"/>
          <w:sz w:val="24"/>
          <w:szCs w:val="24"/>
        </w:rPr>
        <w:t xml:space="preserve">, P. </w:t>
      </w:r>
      <w:proofErr w:type="spellStart"/>
      <w:r w:rsidR="00901B8F" w:rsidRPr="00901B8F">
        <w:rPr>
          <w:rStyle w:val="66"/>
          <w:sz w:val="24"/>
          <w:szCs w:val="24"/>
        </w:rPr>
        <w:t>Schmid-Grendelmeier</w:t>
      </w:r>
      <w:proofErr w:type="spellEnd"/>
      <w:r w:rsidR="00901B8F" w:rsidRPr="00901B8F">
        <w:rPr>
          <w:rStyle w:val="66"/>
          <w:sz w:val="24"/>
          <w:szCs w:val="24"/>
        </w:rPr>
        <w:t xml:space="preserve">, M. van </w:t>
      </w:r>
      <w:proofErr w:type="spellStart"/>
      <w:r w:rsidR="00901B8F" w:rsidRPr="00901B8F">
        <w:rPr>
          <w:rStyle w:val="66"/>
          <w:sz w:val="24"/>
          <w:szCs w:val="24"/>
        </w:rPr>
        <w:t>Hage</w:t>
      </w:r>
      <w:proofErr w:type="spellEnd"/>
      <w:r w:rsidR="00901B8F" w:rsidRPr="00901B8F">
        <w:rPr>
          <w:rStyle w:val="66"/>
          <w:sz w:val="24"/>
          <w:szCs w:val="24"/>
        </w:rPr>
        <w:t xml:space="preserve">, C.E. </w:t>
      </w:r>
      <w:proofErr w:type="spellStart"/>
      <w:r w:rsidR="00901B8F" w:rsidRPr="00901B8F">
        <w:rPr>
          <w:rStyle w:val="66"/>
          <w:sz w:val="24"/>
          <w:szCs w:val="24"/>
        </w:rPr>
        <w:t>Baena-Cagnani</w:t>
      </w:r>
      <w:proofErr w:type="spellEnd"/>
      <w:r w:rsidR="00901B8F" w:rsidRPr="00901B8F">
        <w:rPr>
          <w:rStyle w:val="66"/>
          <w:sz w:val="24"/>
          <w:szCs w:val="24"/>
        </w:rPr>
        <w:t xml:space="preserve">, G. </w:t>
      </w:r>
      <w:proofErr w:type="spellStart"/>
      <w:r w:rsidR="00901B8F" w:rsidRPr="00901B8F">
        <w:rPr>
          <w:rStyle w:val="66"/>
          <w:sz w:val="24"/>
          <w:szCs w:val="24"/>
        </w:rPr>
        <w:t>Melioli</w:t>
      </w:r>
      <w:proofErr w:type="spellEnd"/>
      <w:r w:rsidR="00901B8F" w:rsidRPr="00901B8F">
        <w:rPr>
          <w:rStyle w:val="66"/>
          <w:sz w:val="24"/>
          <w:szCs w:val="24"/>
        </w:rPr>
        <w:t xml:space="preserve">, C. </w:t>
      </w:r>
      <w:proofErr w:type="spellStart"/>
      <w:r w:rsidR="00901B8F" w:rsidRPr="00901B8F">
        <w:rPr>
          <w:rStyle w:val="66"/>
          <w:sz w:val="24"/>
          <w:szCs w:val="24"/>
        </w:rPr>
        <w:t>Nunes</w:t>
      </w:r>
      <w:proofErr w:type="spellEnd"/>
      <w:r w:rsidR="00901B8F" w:rsidRPr="00901B8F">
        <w:rPr>
          <w:rStyle w:val="66"/>
          <w:sz w:val="24"/>
          <w:szCs w:val="24"/>
        </w:rPr>
        <w:t xml:space="preserve">, G. </w:t>
      </w:r>
      <w:proofErr w:type="spellStart"/>
      <w:r w:rsidR="00901B8F" w:rsidRPr="00901B8F">
        <w:rPr>
          <w:rStyle w:val="66"/>
          <w:sz w:val="24"/>
          <w:szCs w:val="24"/>
        </w:rPr>
        <w:t>Passalacqua</w:t>
      </w:r>
      <w:proofErr w:type="spellEnd"/>
      <w:r w:rsidR="00901B8F" w:rsidRPr="00901B8F">
        <w:rPr>
          <w:rStyle w:val="66"/>
          <w:sz w:val="24"/>
          <w:szCs w:val="24"/>
        </w:rPr>
        <w:t xml:space="preserve">, L. </w:t>
      </w:r>
      <w:proofErr w:type="spellStart"/>
      <w:r w:rsidR="00901B8F" w:rsidRPr="00901B8F">
        <w:rPr>
          <w:rStyle w:val="66"/>
          <w:sz w:val="24"/>
          <w:szCs w:val="24"/>
        </w:rPr>
        <w:t>Rosenwasser</w:t>
      </w:r>
      <w:proofErr w:type="spellEnd"/>
      <w:r w:rsidR="00901B8F" w:rsidRPr="00901B8F">
        <w:rPr>
          <w:rStyle w:val="66"/>
          <w:sz w:val="24"/>
          <w:szCs w:val="24"/>
        </w:rPr>
        <w:t>,</w:t>
      </w:r>
      <w:bookmarkEnd w:id="14"/>
      <w:r w:rsidR="006D609A">
        <w:rPr>
          <w:rStyle w:val="66"/>
          <w:sz w:val="24"/>
          <w:szCs w:val="24"/>
        </w:rPr>
        <w:t xml:space="preserve"> </w:t>
      </w:r>
    </w:p>
    <w:p w14:paraId="651E6223" w14:textId="11100532" w:rsidR="00901B8F" w:rsidRPr="00F85CF1" w:rsidRDefault="00901B8F" w:rsidP="003E65BC">
      <w:pPr>
        <w:pStyle w:val="60"/>
        <w:shd w:val="clear" w:color="auto" w:fill="auto"/>
        <w:spacing w:line="240" w:lineRule="auto"/>
        <w:ind w:left="360"/>
        <w:rPr>
          <w:sz w:val="24"/>
          <w:szCs w:val="24"/>
          <w:lang w:val="en-US"/>
        </w:rPr>
      </w:pPr>
      <w:r w:rsidRPr="00901B8F">
        <w:rPr>
          <w:rStyle w:val="66"/>
          <w:sz w:val="24"/>
          <w:szCs w:val="24"/>
        </w:rPr>
        <w:t xml:space="preserve">H. Sampson, J. </w:t>
      </w:r>
      <w:proofErr w:type="spellStart"/>
      <w:r w:rsidRPr="00901B8F">
        <w:rPr>
          <w:rStyle w:val="66"/>
          <w:sz w:val="24"/>
          <w:szCs w:val="24"/>
        </w:rPr>
        <w:t>Sastre</w:t>
      </w:r>
      <w:proofErr w:type="spellEnd"/>
      <w:r w:rsidRPr="00901B8F">
        <w:rPr>
          <w:rStyle w:val="66"/>
          <w:sz w:val="24"/>
          <w:szCs w:val="24"/>
        </w:rPr>
        <w:t xml:space="preserve">, J. </w:t>
      </w:r>
      <w:proofErr w:type="spellStart"/>
      <w:r w:rsidRPr="00901B8F">
        <w:rPr>
          <w:rStyle w:val="66"/>
          <w:sz w:val="24"/>
          <w:szCs w:val="24"/>
        </w:rPr>
        <w:t>Bousquet</w:t>
      </w:r>
      <w:proofErr w:type="spellEnd"/>
      <w:r w:rsidRPr="00901B8F">
        <w:rPr>
          <w:rStyle w:val="66"/>
          <w:sz w:val="24"/>
          <w:szCs w:val="24"/>
        </w:rPr>
        <w:t xml:space="preserve">, T. </w:t>
      </w:r>
      <w:proofErr w:type="spellStart"/>
      <w:r w:rsidRPr="00901B8F">
        <w:rPr>
          <w:rStyle w:val="66"/>
          <w:sz w:val="24"/>
          <w:szCs w:val="24"/>
        </w:rPr>
        <w:t>Zuberbier</w:t>
      </w:r>
      <w:proofErr w:type="spellEnd"/>
      <w:r w:rsidRPr="00901B8F">
        <w:rPr>
          <w:rStyle w:val="66"/>
          <w:sz w:val="24"/>
          <w:szCs w:val="24"/>
        </w:rPr>
        <w:t xml:space="preserve">, WAO-ARIA-GA2LEN Task Force, K. Allen, R. </w:t>
      </w:r>
      <w:proofErr w:type="spellStart"/>
      <w:r w:rsidRPr="00901B8F">
        <w:rPr>
          <w:rStyle w:val="66"/>
          <w:sz w:val="24"/>
          <w:szCs w:val="24"/>
        </w:rPr>
        <w:t>Asero</w:t>
      </w:r>
      <w:proofErr w:type="spellEnd"/>
      <w:r w:rsidRPr="00901B8F">
        <w:rPr>
          <w:rStyle w:val="66"/>
          <w:sz w:val="24"/>
          <w:szCs w:val="24"/>
        </w:rPr>
        <w:t xml:space="preserve">, B. </w:t>
      </w:r>
      <w:proofErr w:type="spellStart"/>
      <w:r w:rsidRPr="00901B8F">
        <w:rPr>
          <w:rStyle w:val="66"/>
          <w:sz w:val="24"/>
          <w:szCs w:val="24"/>
        </w:rPr>
        <w:t>Bohle</w:t>
      </w:r>
      <w:proofErr w:type="spellEnd"/>
      <w:r w:rsidRPr="00901B8F">
        <w:rPr>
          <w:rStyle w:val="66"/>
          <w:sz w:val="24"/>
          <w:szCs w:val="24"/>
        </w:rPr>
        <w:t xml:space="preserve">, L. Cox, F. de </w:t>
      </w:r>
      <w:proofErr w:type="spellStart"/>
      <w:r w:rsidRPr="00901B8F">
        <w:rPr>
          <w:rStyle w:val="66"/>
          <w:sz w:val="24"/>
          <w:szCs w:val="24"/>
        </w:rPr>
        <w:t>Blay</w:t>
      </w:r>
      <w:proofErr w:type="spellEnd"/>
      <w:r w:rsidRPr="00901B8F">
        <w:rPr>
          <w:rStyle w:val="66"/>
          <w:sz w:val="24"/>
          <w:szCs w:val="24"/>
        </w:rPr>
        <w:t xml:space="preserve">, M. </w:t>
      </w:r>
      <w:proofErr w:type="spellStart"/>
      <w:r w:rsidRPr="00901B8F">
        <w:rPr>
          <w:rStyle w:val="66"/>
          <w:sz w:val="24"/>
          <w:szCs w:val="24"/>
        </w:rPr>
        <w:t>Ebisawa</w:t>
      </w:r>
      <w:proofErr w:type="spellEnd"/>
      <w:r w:rsidRPr="00901B8F">
        <w:rPr>
          <w:rStyle w:val="66"/>
          <w:sz w:val="24"/>
          <w:szCs w:val="24"/>
        </w:rPr>
        <w:t xml:space="preserve">, R. Maximiliano-Gomez, S. Gonzalez-Diaz, T. </w:t>
      </w:r>
      <w:proofErr w:type="spellStart"/>
      <w:r w:rsidRPr="00901B8F">
        <w:rPr>
          <w:rStyle w:val="66"/>
          <w:sz w:val="24"/>
          <w:szCs w:val="24"/>
        </w:rPr>
        <w:t>Haahtela</w:t>
      </w:r>
      <w:proofErr w:type="spellEnd"/>
      <w:r w:rsidRPr="00901B8F">
        <w:rPr>
          <w:rStyle w:val="66"/>
          <w:sz w:val="24"/>
          <w:szCs w:val="24"/>
        </w:rPr>
        <w:t xml:space="preserve">, S. Holgate, T. </w:t>
      </w:r>
      <w:proofErr w:type="spellStart"/>
      <w:r w:rsidRPr="00901B8F">
        <w:rPr>
          <w:rStyle w:val="66"/>
          <w:sz w:val="24"/>
          <w:szCs w:val="24"/>
        </w:rPr>
        <w:t>Jakob</w:t>
      </w:r>
      <w:proofErr w:type="spellEnd"/>
      <w:r w:rsidRPr="00901B8F">
        <w:rPr>
          <w:rStyle w:val="66"/>
          <w:sz w:val="24"/>
          <w:szCs w:val="24"/>
        </w:rPr>
        <w:t xml:space="preserve">, M. </w:t>
      </w:r>
      <w:proofErr w:type="spellStart"/>
      <w:r w:rsidRPr="00901B8F">
        <w:rPr>
          <w:rStyle w:val="66"/>
          <w:sz w:val="24"/>
          <w:szCs w:val="24"/>
        </w:rPr>
        <w:t>Larche</w:t>
      </w:r>
      <w:proofErr w:type="spellEnd"/>
      <w:r w:rsidRPr="00901B8F">
        <w:rPr>
          <w:rStyle w:val="66"/>
          <w:sz w:val="24"/>
          <w:szCs w:val="24"/>
        </w:rPr>
        <w:t xml:space="preserve">, P.M. </w:t>
      </w:r>
      <w:proofErr w:type="spellStart"/>
      <w:r w:rsidRPr="00901B8F">
        <w:rPr>
          <w:rStyle w:val="66"/>
          <w:sz w:val="24"/>
          <w:szCs w:val="24"/>
        </w:rPr>
        <w:t>Matricardi</w:t>
      </w:r>
      <w:proofErr w:type="spellEnd"/>
      <w:r w:rsidRPr="00901B8F">
        <w:rPr>
          <w:rStyle w:val="66"/>
          <w:sz w:val="24"/>
          <w:szCs w:val="24"/>
        </w:rPr>
        <w:t>,</w:t>
      </w:r>
      <w:r w:rsidR="006D609A">
        <w:rPr>
          <w:rStyle w:val="66"/>
          <w:sz w:val="24"/>
          <w:szCs w:val="24"/>
        </w:rPr>
        <w:t xml:space="preserve"> </w:t>
      </w:r>
      <w:r w:rsidRPr="00901B8F">
        <w:rPr>
          <w:rStyle w:val="66"/>
          <w:sz w:val="24"/>
          <w:szCs w:val="24"/>
        </w:rPr>
        <w:t xml:space="preserve">J. Oppenheimer, L. </w:t>
      </w:r>
      <w:proofErr w:type="spellStart"/>
      <w:r w:rsidRPr="00901B8F">
        <w:rPr>
          <w:rStyle w:val="66"/>
          <w:sz w:val="24"/>
          <w:szCs w:val="24"/>
        </w:rPr>
        <w:t>Poulsen</w:t>
      </w:r>
      <w:proofErr w:type="spellEnd"/>
      <w:r w:rsidRPr="00901B8F">
        <w:rPr>
          <w:rStyle w:val="66"/>
          <w:sz w:val="24"/>
          <w:szCs w:val="24"/>
        </w:rPr>
        <w:t xml:space="preserve">, H.E. Renz, N. Rosario, M. Rothenberg, M. Sanchez- Borges, E. Scala, R. </w:t>
      </w:r>
      <w:proofErr w:type="spellStart"/>
      <w:r w:rsidRPr="00901B8F">
        <w:rPr>
          <w:rStyle w:val="66"/>
          <w:sz w:val="24"/>
          <w:szCs w:val="24"/>
        </w:rPr>
        <w:t>Valenta</w:t>
      </w:r>
      <w:proofErr w:type="spellEnd"/>
      <w:r w:rsidRPr="00901B8F">
        <w:rPr>
          <w:rStyle w:val="66"/>
          <w:sz w:val="24"/>
          <w:szCs w:val="24"/>
        </w:rPr>
        <w:t>, A WAO - ARIA - GA</w:t>
      </w:r>
      <w:r w:rsidRPr="00901B8F">
        <w:rPr>
          <w:rStyle w:val="66"/>
          <w:sz w:val="24"/>
          <w:szCs w:val="24"/>
          <w:vertAlign w:val="superscript"/>
        </w:rPr>
        <w:t>2</w:t>
      </w:r>
      <w:r w:rsidRPr="00901B8F">
        <w:rPr>
          <w:rStyle w:val="66"/>
          <w:sz w:val="24"/>
          <w:szCs w:val="24"/>
        </w:rPr>
        <w:t xml:space="preserve">LEN consensus document on molecular-based allergy diagnostics, World Allergy Organ. J. 6 (1) (Oct 3, 2013) 17, </w:t>
      </w:r>
      <w:hyperlink r:id="rId11" w:history="1">
        <w:r w:rsidRPr="00F85CF1">
          <w:rPr>
            <w:rStyle w:val="a3"/>
            <w:sz w:val="24"/>
            <w:szCs w:val="24"/>
            <w:lang w:val="en-US"/>
          </w:rPr>
          <w:t>https://doi.org/10.1186/1939-4551-6-17.</w:t>
        </w:r>
      </w:hyperlink>
    </w:p>
    <w:p w14:paraId="59A7B51A" w14:textId="26E6BCE7" w:rsidR="00901B8F" w:rsidRPr="00901B8F" w:rsidRDefault="00C14F7D" w:rsidP="003E65BC">
      <w:pPr>
        <w:pStyle w:val="60"/>
        <w:numPr>
          <w:ilvl w:val="0"/>
          <w:numId w:val="6"/>
        </w:numPr>
        <w:shd w:val="clear" w:color="auto" w:fill="auto"/>
        <w:tabs>
          <w:tab w:val="left" w:pos="284"/>
        </w:tabs>
        <w:spacing w:line="240" w:lineRule="auto"/>
        <w:rPr>
          <w:sz w:val="24"/>
          <w:szCs w:val="24"/>
          <w:lang w:val="en-US"/>
        </w:rPr>
      </w:pPr>
      <w:bookmarkStart w:id="15" w:name="bookmark30"/>
      <w:r w:rsidRPr="00F85CF1">
        <w:rPr>
          <w:rStyle w:val="66"/>
          <w:sz w:val="24"/>
          <w:szCs w:val="24"/>
        </w:rPr>
        <w:t xml:space="preserve"> </w:t>
      </w:r>
      <w:r w:rsidR="00901B8F" w:rsidRPr="00901B8F">
        <w:rPr>
          <w:rStyle w:val="66"/>
          <w:sz w:val="24"/>
          <w:szCs w:val="24"/>
        </w:rPr>
        <w:t xml:space="preserve">D. </w:t>
      </w:r>
      <w:proofErr w:type="spellStart"/>
      <w:r w:rsidR="00901B8F" w:rsidRPr="00901B8F">
        <w:rPr>
          <w:rStyle w:val="66"/>
          <w:sz w:val="24"/>
          <w:szCs w:val="24"/>
        </w:rPr>
        <w:t>Villalta</w:t>
      </w:r>
      <w:proofErr w:type="spellEnd"/>
      <w:r w:rsidR="00901B8F" w:rsidRPr="00901B8F">
        <w:rPr>
          <w:rStyle w:val="66"/>
          <w:sz w:val="24"/>
          <w:szCs w:val="24"/>
        </w:rPr>
        <w:t xml:space="preserve">, E. </w:t>
      </w:r>
      <w:proofErr w:type="spellStart"/>
      <w:r w:rsidR="00901B8F" w:rsidRPr="00901B8F">
        <w:rPr>
          <w:rStyle w:val="66"/>
          <w:sz w:val="24"/>
          <w:szCs w:val="24"/>
        </w:rPr>
        <w:t>Tonutti</w:t>
      </w:r>
      <w:proofErr w:type="spellEnd"/>
      <w:r w:rsidR="00901B8F" w:rsidRPr="00901B8F">
        <w:rPr>
          <w:rStyle w:val="66"/>
          <w:sz w:val="24"/>
          <w:szCs w:val="24"/>
        </w:rPr>
        <w:t xml:space="preserve">, N. </w:t>
      </w:r>
      <w:proofErr w:type="spellStart"/>
      <w:r w:rsidR="00901B8F" w:rsidRPr="00901B8F">
        <w:rPr>
          <w:rStyle w:val="66"/>
          <w:sz w:val="24"/>
          <w:szCs w:val="24"/>
        </w:rPr>
        <w:t>Bizzaro</w:t>
      </w:r>
      <w:proofErr w:type="spellEnd"/>
      <w:r w:rsidR="00901B8F" w:rsidRPr="00901B8F">
        <w:rPr>
          <w:rStyle w:val="66"/>
          <w:sz w:val="24"/>
          <w:szCs w:val="24"/>
        </w:rPr>
        <w:t xml:space="preserve">, I. </w:t>
      </w:r>
      <w:proofErr w:type="spellStart"/>
      <w:r w:rsidR="00901B8F" w:rsidRPr="00901B8F">
        <w:rPr>
          <w:rStyle w:val="66"/>
          <w:sz w:val="24"/>
          <w:szCs w:val="24"/>
        </w:rPr>
        <w:t>Brusca</w:t>
      </w:r>
      <w:proofErr w:type="spellEnd"/>
      <w:r w:rsidR="00901B8F" w:rsidRPr="00901B8F">
        <w:rPr>
          <w:rStyle w:val="66"/>
          <w:sz w:val="24"/>
          <w:szCs w:val="24"/>
        </w:rPr>
        <w:t xml:space="preserve">, V. </w:t>
      </w:r>
      <w:proofErr w:type="spellStart"/>
      <w:r w:rsidR="00901B8F" w:rsidRPr="00901B8F">
        <w:rPr>
          <w:rStyle w:val="66"/>
          <w:sz w:val="24"/>
          <w:szCs w:val="24"/>
        </w:rPr>
        <w:t>Sargentini</w:t>
      </w:r>
      <w:proofErr w:type="spellEnd"/>
      <w:r w:rsidR="00901B8F" w:rsidRPr="00901B8F">
        <w:rPr>
          <w:rStyle w:val="66"/>
          <w:sz w:val="24"/>
          <w:szCs w:val="24"/>
        </w:rPr>
        <w:t xml:space="preserve">, R. </w:t>
      </w:r>
      <w:proofErr w:type="spellStart"/>
      <w:r w:rsidR="00901B8F" w:rsidRPr="00901B8F">
        <w:rPr>
          <w:rStyle w:val="66"/>
          <w:sz w:val="24"/>
          <w:szCs w:val="24"/>
        </w:rPr>
        <w:t>Asero</w:t>
      </w:r>
      <w:proofErr w:type="spellEnd"/>
      <w:r w:rsidR="00901B8F" w:rsidRPr="00901B8F">
        <w:rPr>
          <w:rStyle w:val="66"/>
          <w:sz w:val="24"/>
          <w:szCs w:val="24"/>
        </w:rPr>
        <w:t xml:space="preserve">, M.B. </w:t>
      </w:r>
      <w:proofErr w:type="spellStart"/>
      <w:r w:rsidR="00901B8F" w:rsidRPr="00901B8F">
        <w:rPr>
          <w:rStyle w:val="66"/>
          <w:sz w:val="24"/>
          <w:szCs w:val="24"/>
        </w:rPr>
        <w:t>Bilo</w:t>
      </w:r>
      <w:proofErr w:type="spellEnd"/>
      <w:r w:rsidR="00901B8F" w:rsidRPr="00901B8F">
        <w:rPr>
          <w:rStyle w:val="66"/>
          <w:sz w:val="24"/>
          <w:szCs w:val="24"/>
        </w:rPr>
        <w:t>,</w:t>
      </w:r>
      <w:bookmarkEnd w:id="15"/>
    </w:p>
    <w:p w14:paraId="11DB7EDD" w14:textId="77777777" w:rsidR="00901B8F" w:rsidRPr="00F85CF1" w:rsidRDefault="00901B8F" w:rsidP="003E65BC">
      <w:pPr>
        <w:pStyle w:val="60"/>
        <w:shd w:val="clear" w:color="auto" w:fill="auto"/>
        <w:spacing w:line="240" w:lineRule="auto"/>
        <w:ind w:left="425"/>
        <w:rPr>
          <w:sz w:val="24"/>
          <w:szCs w:val="24"/>
          <w:lang w:val="en-US"/>
        </w:rPr>
      </w:pPr>
      <w:r w:rsidRPr="00901B8F">
        <w:rPr>
          <w:rStyle w:val="66"/>
          <w:sz w:val="24"/>
          <w:szCs w:val="24"/>
        </w:rPr>
        <w:t xml:space="preserve">G. </w:t>
      </w:r>
      <w:proofErr w:type="spellStart"/>
      <w:r w:rsidRPr="00901B8F">
        <w:rPr>
          <w:rStyle w:val="66"/>
          <w:sz w:val="24"/>
          <w:szCs w:val="24"/>
        </w:rPr>
        <w:t>Manzotti</w:t>
      </w:r>
      <w:proofErr w:type="spellEnd"/>
      <w:r w:rsidRPr="00901B8F">
        <w:rPr>
          <w:rStyle w:val="66"/>
          <w:sz w:val="24"/>
          <w:szCs w:val="24"/>
        </w:rPr>
        <w:t xml:space="preserve">, F. </w:t>
      </w:r>
      <w:proofErr w:type="spellStart"/>
      <w:r w:rsidRPr="00901B8F">
        <w:rPr>
          <w:rStyle w:val="66"/>
          <w:sz w:val="24"/>
          <w:szCs w:val="24"/>
        </w:rPr>
        <w:t>Murzilli</w:t>
      </w:r>
      <w:proofErr w:type="spellEnd"/>
      <w:r w:rsidRPr="00901B8F">
        <w:rPr>
          <w:rStyle w:val="66"/>
          <w:sz w:val="24"/>
          <w:szCs w:val="24"/>
        </w:rPr>
        <w:t xml:space="preserve">, L. </w:t>
      </w:r>
      <w:proofErr w:type="spellStart"/>
      <w:r w:rsidRPr="00901B8F">
        <w:rPr>
          <w:rStyle w:val="66"/>
          <w:sz w:val="24"/>
          <w:szCs w:val="24"/>
        </w:rPr>
        <w:t>Cecchi</w:t>
      </w:r>
      <w:proofErr w:type="spellEnd"/>
      <w:r w:rsidRPr="00901B8F">
        <w:rPr>
          <w:rStyle w:val="66"/>
          <w:sz w:val="24"/>
          <w:szCs w:val="24"/>
        </w:rPr>
        <w:t xml:space="preserve">, A. </w:t>
      </w:r>
      <w:proofErr w:type="spellStart"/>
      <w:r w:rsidRPr="00901B8F">
        <w:rPr>
          <w:rStyle w:val="66"/>
          <w:sz w:val="24"/>
          <w:szCs w:val="24"/>
        </w:rPr>
        <w:t>Musarra</w:t>
      </w:r>
      <w:proofErr w:type="spellEnd"/>
      <w:r w:rsidRPr="00901B8F">
        <w:rPr>
          <w:rStyle w:val="66"/>
          <w:sz w:val="24"/>
          <w:szCs w:val="24"/>
        </w:rPr>
        <w:t xml:space="preserve">, Recommendations for the use of molecular diagnostics in the diagnosis of allergic diseases, </w:t>
      </w:r>
      <w:proofErr w:type="spellStart"/>
      <w:r w:rsidRPr="00901B8F">
        <w:rPr>
          <w:rStyle w:val="66"/>
          <w:sz w:val="24"/>
          <w:szCs w:val="24"/>
        </w:rPr>
        <w:t>Eur</w:t>
      </w:r>
      <w:proofErr w:type="spellEnd"/>
      <w:r w:rsidRPr="00901B8F">
        <w:rPr>
          <w:rStyle w:val="66"/>
          <w:sz w:val="24"/>
          <w:szCs w:val="24"/>
        </w:rPr>
        <w:t xml:space="preserve"> Ann Allergy </w:t>
      </w:r>
      <w:proofErr w:type="spellStart"/>
      <w:r w:rsidRPr="00901B8F">
        <w:rPr>
          <w:rStyle w:val="66"/>
          <w:sz w:val="24"/>
          <w:szCs w:val="24"/>
        </w:rPr>
        <w:t>Clin</w:t>
      </w:r>
      <w:proofErr w:type="spellEnd"/>
      <w:r w:rsidRPr="00901B8F">
        <w:rPr>
          <w:rStyle w:val="66"/>
          <w:sz w:val="24"/>
          <w:szCs w:val="24"/>
        </w:rPr>
        <w:t xml:space="preserve"> </w:t>
      </w:r>
      <w:proofErr w:type="spellStart"/>
      <w:r w:rsidRPr="00901B8F">
        <w:rPr>
          <w:rStyle w:val="66"/>
          <w:sz w:val="24"/>
          <w:szCs w:val="24"/>
        </w:rPr>
        <w:t>Immunol</w:t>
      </w:r>
      <w:proofErr w:type="spellEnd"/>
      <w:r w:rsidRPr="00901B8F">
        <w:rPr>
          <w:rStyle w:val="66"/>
          <w:sz w:val="24"/>
          <w:szCs w:val="24"/>
        </w:rPr>
        <w:t xml:space="preserve"> 50 (2) (Mar, 2018) 51-58, </w:t>
      </w:r>
      <w:hyperlink r:id="rId12" w:history="1">
        <w:r w:rsidRPr="00901B8F">
          <w:rPr>
            <w:rStyle w:val="a3"/>
            <w:sz w:val="24"/>
            <w:szCs w:val="24"/>
            <w:lang w:val="en-US"/>
          </w:rPr>
          <w:t>https://doi.org/10.23822/EurAnnACI.1764-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13" w:history="1">
        <w:r w:rsidRPr="00901B8F">
          <w:rPr>
            <w:rStyle w:val="a3"/>
            <w:sz w:val="24"/>
            <w:szCs w:val="24"/>
            <w:lang w:val="en-US"/>
          </w:rPr>
          <w:t>1489.32 (</w:t>
        </w:r>
        <w:proofErr w:type="spellStart"/>
        <w:r w:rsidRPr="00901B8F">
          <w:rPr>
            <w:rStyle w:val="a3"/>
            <w:sz w:val="24"/>
            <w:szCs w:val="24"/>
            <w:lang w:val="en-US"/>
          </w:rPr>
          <w:t>Epub</w:t>
        </w:r>
        <w:proofErr w:type="spellEnd"/>
        <w:r w:rsidRPr="00901B8F">
          <w:rPr>
            <w:rStyle w:val="a3"/>
            <w:sz w:val="24"/>
            <w:szCs w:val="24"/>
            <w:lang w:val="en-US"/>
          </w:rPr>
          <w:t xml:space="preserve"> 2017 Nov 27. </w:t>
        </w:r>
        <w:r w:rsidRPr="00F85CF1">
          <w:rPr>
            <w:rStyle w:val="a3"/>
            <w:sz w:val="24"/>
            <w:szCs w:val="24"/>
            <w:lang w:val="en-US"/>
          </w:rPr>
          <w:t>Review).</w:t>
        </w:r>
      </w:hyperlink>
    </w:p>
    <w:p w14:paraId="6899D6F0" w14:textId="648554BA" w:rsidR="00901B8F" w:rsidRPr="00F85CF1" w:rsidRDefault="00C14F7D" w:rsidP="003E65BC">
      <w:pPr>
        <w:pStyle w:val="60"/>
        <w:numPr>
          <w:ilvl w:val="0"/>
          <w:numId w:val="6"/>
        </w:numPr>
        <w:shd w:val="clear" w:color="auto" w:fill="auto"/>
        <w:tabs>
          <w:tab w:val="left" w:pos="426"/>
          <w:tab w:val="left" w:pos="598"/>
        </w:tabs>
        <w:spacing w:line="240" w:lineRule="auto"/>
        <w:ind w:left="425" w:hanging="425"/>
        <w:rPr>
          <w:sz w:val="24"/>
          <w:szCs w:val="24"/>
          <w:lang w:val="en-US"/>
        </w:rPr>
      </w:pPr>
      <w:r w:rsidRPr="00F85CF1">
        <w:rPr>
          <w:lang w:val="en-US"/>
        </w:rPr>
        <w:t xml:space="preserve"> </w:t>
      </w:r>
      <w:hyperlink r:id="rId14" w:history="1">
        <w:bookmarkStart w:id="16" w:name="bookmark31"/>
        <w:proofErr w:type="gramStart"/>
        <w:r w:rsidR="00901B8F" w:rsidRPr="00C14F7D">
          <w:rPr>
            <w:rStyle w:val="a3"/>
            <w:lang w:val="en-US"/>
          </w:rPr>
          <w:t xml:space="preserve">P.M. </w:t>
        </w:r>
        <w:proofErr w:type="spellStart"/>
        <w:r w:rsidR="00901B8F" w:rsidRPr="00C14F7D">
          <w:rPr>
            <w:rStyle w:val="a3"/>
            <w:lang w:val="en-US"/>
          </w:rPr>
          <w:t>Matricardi</w:t>
        </w:r>
        <w:proofErr w:type="spellEnd"/>
        <w:r w:rsidR="00901B8F" w:rsidRPr="00C14F7D">
          <w:rPr>
            <w:rStyle w:val="a3"/>
            <w:lang w:val="en-US"/>
          </w:rPr>
          <w:t xml:space="preserve">, J. </w:t>
        </w:r>
        <w:proofErr w:type="spellStart"/>
        <w:r w:rsidR="00901B8F" w:rsidRPr="00C14F7D">
          <w:rPr>
            <w:rStyle w:val="a3"/>
            <w:lang w:val="en-US"/>
          </w:rPr>
          <w:t>Kleine-Tebbe</w:t>
        </w:r>
        <w:proofErr w:type="spellEnd"/>
        <w:r w:rsidR="00901B8F" w:rsidRPr="00C14F7D">
          <w:rPr>
            <w:rStyle w:val="a3"/>
            <w:lang w:val="en-US"/>
          </w:rPr>
          <w:t xml:space="preserve">, H.J. Hoffmann, R. </w:t>
        </w:r>
        <w:proofErr w:type="spellStart"/>
        <w:r w:rsidR="00901B8F" w:rsidRPr="00C14F7D">
          <w:rPr>
            <w:rStyle w:val="a3"/>
            <w:lang w:val="en-US"/>
          </w:rPr>
          <w:t>Valenta</w:t>
        </w:r>
        <w:proofErr w:type="spellEnd"/>
        <w:r w:rsidR="00901B8F" w:rsidRPr="00C14F7D">
          <w:rPr>
            <w:rStyle w:val="a3"/>
            <w:lang w:val="en-US"/>
          </w:rPr>
          <w:t xml:space="preserve">, C. </w:t>
        </w:r>
        <w:proofErr w:type="spellStart"/>
        <w:r w:rsidR="00901B8F" w:rsidRPr="00C14F7D">
          <w:rPr>
            <w:rStyle w:val="a3"/>
            <w:lang w:val="en-US"/>
          </w:rPr>
          <w:t>Hilger</w:t>
        </w:r>
        <w:proofErr w:type="spellEnd"/>
        <w:r w:rsidR="00901B8F" w:rsidRPr="00C14F7D">
          <w:rPr>
            <w:rStyle w:val="a3"/>
            <w:lang w:val="en-US"/>
          </w:rPr>
          <w:t xml:space="preserve">, S. </w:t>
        </w:r>
        <w:proofErr w:type="spellStart"/>
        <w:r w:rsidR="00901B8F" w:rsidRPr="00C14F7D">
          <w:rPr>
            <w:rStyle w:val="a3"/>
            <w:lang w:val="en-US"/>
          </w:rPr>
          <w:t>Hofmaier</w:t>
        </w:r>
        <w:proofErr w:type="spellEnd"/>
        <w:r w:rsidR="00901B8F" w:rsidRPr="00C14F7D">
          <w:rPr>
            <w:rStyle w:val="a3"/>
            <w:lang w:val="en-US"/>
          </w:rPr>
          <w:t>,</w:t>
        </w:r>
        <w:bookmarkEnd w:id="16"/>
      </w:hyperlink>
      <w:r w:rsidRPr="00F85CF1">
        <w:rPr>
          <w:rStyle w:val="a3"/>
          <w:lang w:val="en-US"/>
        </w:rPr>
        <w:t xml:space="preserve"> </w:t>
      </w:r>
      <w:hyperlink r:id="rId15" w:history="1">
        <w:r w:rsidR="00901B8F" w:rsidRPr="00C14F7D">
          <w:rPr>
            <w:rStyle w:val="a3"/>
            <w:lang w:val="en-US"/>
          </w:rPr>
          <w:t xml:space="preserve">R.C. </w:t>
        </w:r>
        <w:proofErr w:type="spellStart"/>
        <w:r w:rsidR="00901B8F" w:rsidRPr="00C14F7D">
          <w:rPr>
            <w:rStyle w:val="a3"/>
            <w:lang w:val="en-US"/>
          </w:rPr>
          <w:t>Aalberse</w:t>
        </w:r>
        <w:proofErr w:type="spellEnd"/>
        <w:r w:rsidR="00901B8F" w:rsidRPr="00C14F7D">
          <w:rPr>
            <w:rStyle w:val="a3"/>
            <w:lang w:val="en-US"/>
          </w:rPr>
          <w:t xml:space="preserve">, I. </w:t>
        </w:r>
        <w:proofErr w:type="spellStart"/>
        <w:r w:rsidR="00901B8F" w:rsidRPr="00C14F7D">
          <w:rPr>
            <w:rStyle w:val="a3"/>
            <w:lang w:val="en-US"/>
          </w:rPr>
          <w:t>Agache</w:t>
        </w:r>
        <w:proofErr w:type="spellEnd"/>
        <w:r w:rsidR="00901B8F" w:rsidRPr="00C14F7D">
          <w:rPr>
            <w:rStyle w:val="a3"/>
            <w:lang w:val="en-US"/>
          </w:rPr>
          <w:t xml:space="preserve">, R. </w:t>
        </w:r>
        <w:proofErr w:type="spellStart"/>
        <w:r w:rsidR="00901B8F" w:rsidRPr="00C14F7D">
          <w:rPr>
            <w:rStyle w:val="a3"/>
            <w:lang w:val="en-US"/>
          </w:rPr>
          <w:t>Asero</w:t>
        </w:r>
        <w:proofErr w:type="spellEnd"/>
        <w:r w:rsidR="00901B8F" w:rsidRPr="00C14F7D">
          <w:rPr>
            <w:rStyle w:val="a3"/>
            <w:lang w:val="en-US"/>
          </w:rPr>
          <w:t>, B. Ballmer-Weber, D. Barber, K. Beyer,</w:t>
        </w:r>
      </w:hyperlink>
      <w:r w:rsidRPr="00F85CF1">
        <w:rPr>
          <w:rStyle w:val="a3"/>
          <w:lang w:val="en-US"/>
        </w:rPr>
        <w:t xml:space="preserve"> </w:t>
      </w:r>
      <w:hyperlink r:id="rId16" w:history="1">
        <w:r w:rsidR="00901B8F" w:rsidRPr="00C14F7D">
          <w:rPr>
            <w:rStyle w:val="a3"/>
            <w:lang w:val="en-US"/>
          </w:rPr>
          <w:t xml:space="preserve">T. </w:t>
        </w:r>
        <w:proofErr w:type="spellStart"/>
        <w:r w:rsidR="00901B8F" w:rsidRPr="00C14F7D">
          <w:rPr>
            <w:rStyle w:val="a3"/>
            <w:lang w:val="en-US"/>
          </w:rPr>
          <w:t>Biedermann</w:t>
        </w:r>
        <w:proofErr w:type="spellEnd"/>
        <w:r w:rsidR="00901B8F" w:rsidRPr="00C14F7D">
          <w:rPr>
            <w:rStyle w:val="a3"/>
            <w:lang w:val="en-US"/>
          </w:rPr>
          <w:t xml:space="preserve">, M.B. </w:t>
        </w:r>
        <w:proofErr w:type="spellStart"/>
        <w:r w:rsidR="00901B8F" w:rsidRPr="00C14F7D">
          <w:rPr>
            <w:rStyle w:val="a3"/>
            <w:lang w:val="en-US"/>
          </w:rPr>
          <w:t>Bilo</w:t>
        </w:r>
        <w:proofErr w:type="spellEnd"/>
        <w:r w:rsidR="00901B8F" w:rsidRPr="00C14F7D">
          <w:rPr>
            <w:rStyle w:val="a3"/>
            <w:lang w:val="en-US"/>
          </w:rPr>
          <w:t xml:space="preserve">, S. Blank, B. </w:t>
        </w:r>
        <w:proofErr w:type="spellStart"/>
        <w:r w:rsidR="00901B8F" w:rsidRPr="00C14F7D">
          <w:rPr>
            <w:rStyle w:val="a3"/>
            <w:lang w:val="en-US"/>
          </w:rPr>
          <w:t>Bohle</w:t>
        </w:r>
        <w:proofErr w:type="spellEnd"/>
        <w:r w:rsidR="00901B8F" w:rsidRPr="00C14F7D">
          <w:rPr>
            <w:rStyle w:val="a3"/>
            <w:lang w:val="en-US"/>
          </w:rPr>
          <w:t xml:space="preserve">, P.P. </w:t>
        </w:r>
        <w:proofErr w:type="spellStart"/>
        <w:r w:rsidR="00901B8F" w:rsidRPr="00C14F7D">
          <w:rPr>
            <w:rStyle w:val="a3"/>
            <w:lang w:val="en-US"/>
          </w:rPr>
          <w:t>Bosshard</w:t>
        </w:r>
        <w:proofErr w:type="spellEnd"/>
        <w:r w:rsidR="00901B8F" w:rsidRPr="00C14F7D">
          <w:rPr>
            <w:rStyle w:val="a3"/>
            <w:lang w:val="en-US"/>
          </w:rPr>
          <w:t xml:space="preserve">, H. </w:t>
        </w:r>
        <w:proofErr w:type="spellStart"/>
        <w:r w:rsidR="00901B8F" w:rsidRPr="00C14F7D">
          <w:rPr>
            <w:rStyle w:val="a3"/>
            <w:lang w:val="en-US"/>
          </w:rPr>
          <w:t>Breiteneder</w:t>
        </w:r>
        <w:proofErr w:type="spellEnd"/>
        <w:r w:rsidR="00901B8F" w:rsidRPr="00C14F7D">
          <w:rPr>
            <w:rStyle w:val="a3"/>
            <w:lang w:val="en-US"/>
          </w:rPr>
          <w:t>,</w:t>
        </w:r>
      </w:hyperlink>
      <w:r w:rsidRPr="00F85CF1">
        <w:rPr>
          <w:rStyle w:val="a3"/>
          <w:lang w:val="en-US"/>
        </w:rPr>
        <w:t xml:space="preserve"> </w:t>
      </w:r>
      <w:hyperlink r:id="rId17" w:history="1">
        <w:r w:rsidR="00901B8F" w:rsidRPr="00C14F7D">
          <w:rPr>
            <w:rStyle w:val="a3"/>
            <w:lang w:val="en-US"/>
          </w:rPr>
          <w:t xml:space="preserve">H.A. </w:t>
        </w:r>
        <w:proofErr w:type="spellStart"/>
        <w:r w:rsidR="00901B8F" w:rsidRPr="00C14F7D">
          <w:rPr>
            <w:rStyle w:val="a3"/>
            <w:lang w:val="en-US"/>
          </w:rPr>
          <w:t>Brough</w:t>
        </w:r>
        <w:proofErr w:type="spellEnd"/>
        <w:r w:rsidR="00901B8F" w:rsidRPr="00C14F7D">
          <w:rPr>
            <w:rStyle w:val="a3"/>
            <w:lang w:val="en-US"/>
          </w:rPr>
          <w:t xml:space="preserve">, L. Caraballo, J.C. </w:t>
        </w:r>
        <w:proofErr w:type="spellStart"/>
        <w:r w:rsidR="00901B8F" w:rsidRPr="00C14F7D">
          <w:rPr>
            <w:rStyle w:val="a3"/>
            <w:lang w:val="en-US"/>
          </w:rPr>
          <w:t>Caubet</w:t>
        </w:r>
        <w:proofErr w:type="spellEnd"/>
        <w:r w:rsidR="00901B8F" w:rsidRPr="00C14F7D">
          <w:rPr>
            <w:rStyle w:val="a3"/>
            <w:lang w:val="en-US"/>
          </w:rPr>
          <w:t xml:space="preserve">, R. </w:t>
        </w:r>
        <w:proofErr w:type="spellStart"/>
        <w:r w:rsidR="00901B8F" w:rsidRPr="00C14F7D">
          <w:rPr>
            <w:rStyle w:val="a3"/>
            <w:lang w:val="en-US"/>
          </w:rPr>
          <w:t>Crameri</w:t>
        </w:r>
        <w:proofErr w:type="spellEnd"/>
        <w:r w:rsidR="00901B8F" w:rsidRPr="00C14F7D">
          <w:rPr>
            <w:rStyle w:val="a3"/>
            <w:lang w:val="en-US"/>
          </w:rPr>
          <w:t xml:space="preserve">, J.M. Davies, N. </w:t>
        </w:r>
        <w:proofErr w:type="spellStart"/>
        <w:r w:rsidR="00901B8F" w:rsidRPr="00C14F7D">
          <w:rPr>
            <w:rStyle w:val="a3"/>
            <w:lang w:val="en-US"/>
          </w:rPr>
          <w:t>Douladiris</w:t>
        </w:r>
        <w:proofErr w:type="spellEnd"/>
        <w:r w:rsidR="00901B8F" w:rsidRPr="00C14F7D">
          <w:rPr>
            <w:rStyle w:val="a3"/>
            <w:lang w:val="en-US"/>
          </w:rPr>
          <w:t>,</w:t>
        </w:r>
      </w:hyperlink>
      <w:r w:rsidRPr="00F85CF1">
        <w:rPr>
          <w:rStyle w:val="a3"/>
          <w:lang w:val="en-US"/>
        </w:rPr>
        <w:t xml:space="preserve"> </w:t>
      </w:r>
      <w:hyperlink r:id="rId18" w:history="1">
        <w:r w:rsidR="00901B8F" w:rsidRPr="00C14F7D">
          <w:rPr>
            <w:rStyle w:val="a3"/>
            <w:lang w:val="en-US"/>
          </w:rPr>
          <w:t xml:space="preserve">M. </w:t>
        </w:r>
        <w:proofErr w:type="spellStart"/>
        <w:r w:rsidR="00901B8F" w:rsidRPr="00C14F7D">
          <w:rPr>
            <w:rStyle w:val="a3"/>
            <w:lang w:val="en-US"/>
          </w:rPr>
          <w:t>Ebisawa</w:t>
        </w:r>
        <w:proofErr w:type="spellEnd"/>
        <w:r w:rsidR="00901B8F" w:rsidRPr="00C14F7D">
          <w:rPr>
            <w:rStyle w:val="a3"/>
            <w:lang w:val="en-US"/>
          </w:rPr>
          <w:t xml:space="preserve">, P.A. </w:t>
        </w:r>
        <w:proofErr w:type="spellStart"/>
        <w:r w:rsidR="00901B8F" w:rsidRPr="00C14F7D">
          <w:rPr>
            <w:rStyle w:val="a3"/>
            <w:lang w:val="en-US"/>
          </w:rPr>
          <w:t>EIgenmann</w:t>
        </w:r>
        <w:proofErr w:type="spellEnd"/>
        <w:r w:rsidR="00901B8F" w:rsidRPr="00C14F7D">
          <w:rPr>
            <w:rStyle w:val="a3"/>
            <w:lang w:val="en-US"/>
          </w:rPr>
          <w:t xml:space="preserve">, M. Fernandez-Rivas, F. Ferreira, G. </w:t>
        </w:r>
        <w:proofErr w:type="spellStart"/>
        <w:r w:rsidR="00901B8F" w:rsidRPr="00C14F7D">
          <w:rPr>
            <w:rStyle w:val="a3"/>
            <w:lang w:val="en-US"/>
          </w:rPr>
          <w:t>Gadermaier</w:t>
        </w:r>
        <w:proofErr w:type="spellEnd"/>
        <w:r w:rsidR="00901B8F" w:rsidRPr="00C14F7D">
          <w:rPr>
            <w:rStyle w:val="a3"/>
            <w:lang w:val="en-US"/>
          </w:rPr>
          <w:t>,</w:t>
        </w:r>
      </w:hyperlink>
      <w:r w:rsidRPr="00F85CF1">
        <w:rPr>
          <w:rStyle w:val="a3"/>
          <w:lang w:val="en-US"/>
        </w:rPr>
        <w:t xml:space="preserve"> </w:t>
      </w:r>
      <w:hyperlink r:id="rId19" w:history="1">
        <w:r w:rsidR="00901B8F" w:rsidRPr="00C14F7D">
          <w:rPr>
            <w:rStyle w:val="a3"/>
            <w:lang w:val="en-US"/>
          </w:rPr>
          <w:t>M.</w:t>
        </w:r>
        <w:r w:rsidRPr="00F85CF1">
          <w:rPr>
            <w:rStyle w:val="a3"/>
            <w:lang w:val="en-US"/>
          </w:rPr>
          <w:t xml:space="preserve"> </w:t>
        </w:r>
        <w:proofErr w:type="spellStart"/>
        <w:r w:rsidR="00901B8F" w:rsidRPr="00C14F7D">
          <w:rPr>
            <w:rStyle w:val="a3"/>
            <w:lang w:val="en-US"/>
          </w:rPr>
          <w:t>Glatz</w:t>
        </w:r>
        <w:proofErr w:type="spellEnd"/>
        <w:r w:rsidR="00901B8F" w:rsidRPr="00C14F7D">
          <w:rPr>
            <w:rStyle w:val="a3"/>
            <w:lang w:val="en-US"/>
          </w:rPr>
          <w:t xml:space="preserve">, R.G. Hamilton, T. </w:t>
        </w:r>
        <w:proofErr w:type="spellStart"/>
        <w:r w:rsidR="00901B8F" w:rsidRPr="00C14F7D">
          <w:rPr>
            <w:rStyle w:val="a3"/>
            <w:lang w:val="en-US"/>
          </w:rPr>
          <w:t>Hawranek</w:t>
        </w:r>
        <w:proofErr w:type="spellEnd"/>
        <w:r w:rsidR="00901B8F" w:rsidRPr="00C14F7D">
          <w:rPr>
            <w:rStyle w:val="a3"/>
            <w:lang w:val="en-US"/>
          </w:rPr>
          <w:t xml:space="preserve">, P. </w:t>
        </w:r>
        <w:proofErr w:type="spellStart"/>
        <w:r w:rsidR="00901B8F" w:rsidRPr="00C14F7D">
          <w:rPr>
            <w:rStyle w:val="a3"/>
            <w:lang w:val="en-US"/>
          </w:rPr>
          <w:t>Hellings</w:t>
        </w:r>
        <w:proofErr w:type="spellEnd"/>
        <w:r w:rsidR="00901B8F" w:rsidRPr="00C14F7D">
          <w:rPr>
            <w:rStyle w:val="a3"/>
            <w:lang w:val="en-US"/>
          </w:rPr>
          <w:t>, K. Hoffmann-</w:t>
        </w:r>
        <w:proofErr w:type="spellStart"/>
        <w:r w:rsidR="00901B8F" w:rsidRPr="00C14F7D">
          <w:rPr>
            <w:rStyle w:val="a3"/>
            <w:lang w:val="en-US"/>
          </w:rPr>
          <w:t>Sommergruber</w:t>
        </w:r>
        <w:proofErr w:type="spellEnd"/>
        <w:r w:rsidR="00901B8F" w:rsidRPr="00C14F7D">
          <w:rPr>
            <w:rStyle w:val="a3"/>
            <w:lang w:val="en-US"/>
          </w:rPr>
          <w:t>,</w:t>
        </w:r>
      </w:hyperlink>
      <w:r w:rsidRPr="00F85CF1">
        <w:rPr>
          <w:rStyle w:val="a3"/>
          <w:lang w:val="en-US"/>
        </w:rPr>
        <w:t xml:space="preserve"> </w:t>
      </w:r>
      <w:hyperlink r:id="rId20" w:history="1">
        <w:r w:rsidR="00901B8F" w:rsidRPr="00C14F7D">
          <w:rPr>
            <w:rStyle w:val="a3"/>
            <w:lang w:val="en-US"/>
          </w:rPr>
          <w:t xml:space="preserve">T. </w:t>
        </w:r>
        <w:proofErr w:type="spellStart"/>
        <w:r w:rsidR="00901B8F" w:rsidRPr="00C14F7D">
          <w:rPr>
            <w:rStyle w:val="a3"/>
            <w:lang w:val="en-US"/>
          </w:rPr>
          <w:t>Jakob</w:t>
        </w:r>
        <w:proofErr w:type="spellEnd"/>
        <w:r w:rsidR="00901B8F" w:rsidRPr="00C14F7D">
          <w:rPr>
            <w:rStyle w:val="a3"/>
            <w:lang w:val="en-US"/>
          </w:rPr>
          <w:t xml:space="preserve">, U. </w:t>
        </w:r>
        <w:proofErr w:type="spellStart"/>
        <w:r w:rsidR="00901B8F" w:rsidRPr="00C14F7D">
          <w:rPr>
            <w:rStyle w:val="a3"/>
            <w:lang w:val="en-US"/>
          </w:rPr>
          <w:t>Jappe</w:t>
        </w:r>
        <w:proofErr w:type="spellEnd"/>
        <w:r w:rsidR="00901B8F" w:rsidRPr="00C14F7D">
          <w:rPr>
            <w:rStyle w:val="a3"/>
            <w:lang w:val="en-US"/>
          </w:rPr>
          <w:t xml:space="preserve">, M. </w:t>
        </w:r>
        <w:proofErr w:type="spellStart"/>
        <w:r w:rsidR="00901B8F" w:rsidRPr="00C14F7D">
          <w:rPr>
            <w:rStyle w:val="a3"/>
            <w:lang w:val="en-US"/>
          </w:rPr>
          <w:t>Jutel</w:t>
        </w:r>
        <w:proofErr w:type="spellEnd"/>
        <w:r w:rsidR="00901B8F" w:rsidRPr="00C14F7D">
          <w:rPr>
            <w:rStyle w:val="a3"/>
            <w:lang w:val="en-US"/>
          </w:rPr>
          <w:t xml:space="preserve">, S.D. Kamath, E.F. </w:t>
        </w:r>
        <w:proofErr w:type="spellStart"/>
        <w:r w:rsidR="00901B8F" w:rsidRPr="00C14F7D">
          <w:rPr>
            <w:rStyle w:val="a3"/>
            <w:lang w:val="en-US"/>
          </w:rPr>
          <w:t>Knol</w:t>
        </w:r>
        <w:proofErr w:type="spellEnd"/>
        <w:r w:rsidR="00901B8F" w:rsidRPr="00C14F7D">
          <w:rPr>
            <w:rStyle w:val="a3"/>
            <w:lang w:val="en-US"/>
          </w:rPr>
          <w:t xml:space="preserve">, P. </w:t>
        </w:r>
        <w:proofErr w:type="spellStart"/>
        <w:r w:rsidR="00901B8F" w:rsidRPr="00C14F7D">
          <w:rPr>
            <w:rStyle w:val="a3"/>
            <w:lang w:val="en-US"/>
          </w:rPr>
          <w:t>Korosec</w:t>
        </w:r>
        <w:proofErr w:type="spellEnd"/>
        <w:r w:rsidR="00901B8F" w:rsidRPr="00C14F7D">
          <w:rPr>
            <w:rStyle w:val="a3"/>
            <w:lang w:val="en-US"/>
          </w:rPr>
          <w:t>, A. Kuehn, G. Lack,</w:t>
        </w:r>
      </w:hyperlink>
      <w:r w:rsidR="00901B8F" w:rsidRPr="00C14F7D">
        <w:rPr>
          <w:rStyle w:val="66"/>
          <w:sz w:val="24"/>
          <w:szCs w:val="24"/>
        </w:rPr>
        <w:t xml:space="preserve"> </w:t>
      </w:r>
      <w:hyperlink r:id="rId21" w:history="1">
        <w:r w:rsidR="00901B8F" w:rsidRPr="00C14F7D">
          <w:rPr>
            <w:rStyle w:val="a3"/>
            <w:lang w:val="en-US"/>
          </w:rPr>
          <w:t xml:space="preserve">A.L. </w:t>
        </w:r>
        <w:proofErr w:type="spellStart"/>
        <w:r w:rsidR="00901B8F" w:rsidRPr="00C14F7D">
          <w:rPr>
            <w:rStyle w:val="a3"/>
            <w:lang w:val="en-US"/>
          </w:rPr>
          <w:t>Lopata</w:t>
        </w:r>
        <w:proofErr w:type="spellEnd"/>
        <w:r w:rsidR="00901B8F" w:rsidRPr="00C14F7D">
          <w:rPr>
            <w:rStyle w:val="a3"/>
            <w:lang w:val="en-US"/>
          </w:rPr>
          <w:t xml:space="preserve">, M. </w:t>
        </w:r>
        <w:proofErr w:type="spellStart"/>
        <w:r w:rsidR="00901B8F" w:rsidRPr="00C14F7D">
          <w:rPr>
            <w:rStyle w:val="a3"/>
            <w:lang w:val="en-US"/>
          </w:rPr>
          <w:t>Makela</w:t>
        </w:r>
        <w:proofErr w:type="spellEnd"/>
        <w:r w:rsidR="00901B8F" w:rsidRPr="00C14F7D">
          <w:rPr>
            <w:rStyle w:val="a3"/>
            <w:lang w:val="en-US"/>
          </w:rPr>
          <w:t xml:space="preserve">, M. </w:t>
        </w:r>
        <w:proofErr w:type="spellStart"/>
        <w:r w:rsidR="00901B8F" w:rsidRPr="00C14F7D">
          <w:rPr>
            <w:rStyle w:val="a3"/>
            <w:lang w:val="en-US"/>
          </w:rPr>
          <w:t>Morisset</w:t>
        </w:r>
        <w:proofErr w:type="spellEnd"/>
        <w:r w:rsidR="00901B8F" w:rsidRPr="00C14F7D">
          <w:rPr>
            <w:rStyle w:val="a3"/>
            <w:lang w:val="en-US"/>
          </w:rPr>
          <w:t xml:space="preserve">, V. </w:t>
        </w:r>
        <w:proofErr w:type="spellStart"/>
        <w:r w:rsidR="00901B8F" w:rsidRPr="00C14F7D">
          <w:rPr>
            <w:rStyle w:val="a3"/>
            <w:lang w:val="en-US"/>
          </w:rPr>
          <w:t>Niederberger</w:t>
        </w:r>
        <w:proofErr w:type="spellEnd"/>
        <w:r w:rsidR="00901B8F" w:rsidRPr="00C14F7D">
          <w:rPr>
            <w:rStyle w:val="a3"/>
            <w:lang w:val="en-US"/>
          </w:rPr>
          <w:t xml:space="preserve">, A.H. </w:t>
        </w:r>
        <w:proofErr w:type="spellStart"/>
        <w:r w:rsidR="00901B8F" w:rsidRPr="00C14F7D">
          <w:rPr>
            <w:rStyle w:val="a3"/>
            <w:lang w:val="en-US"/>
          </w:rPr>
          <w:t>Nowak-W^grzyn</w:t>
        </w:r>
        <w:proofErr w:type="spellEnd"/>
        <w:r w:rsidR="00901B8F" w:rsidRPr="00C14F7D">
          <w:rPr>
            <w:rStyle w:val="a3"/>
            <w:lang w:val="en-US"/>
          </w:rPr>
          <w:t>,</w:t>
        </w:r>
      </w:hyperlink>
      <w:r w:rsidRPr="00F85CF1">
        <w:rPr>
          <w:rStyle w:val="a3"/>
          <w:lang w:val="en-US"/>
        </w:rPr>
        <w:t xml:space="preserve"> </w:t>
      </w:r>
      <w:hyperlink r:id="rId22" w:history="1">
        <w:r w:rsidR="00901B8F" w:rsidRPr="006D609A">
          <w:rPr>
            <w:rStyle w:val="a3"/>
            <w:lang w:val="en-US"/>
          </w:rPr>
          <w:t>N.</w:t>
        </w:r>
        <w:r w:rsidRPr="00F85CF1">
          <w:rPr>
            <w:rStyle w:val="a3"/>
            <w:lang w:val="en-US"/>
          </w:rPr>
          <w:t xml:space="preserve"> </w:t>
        </w:r>
        <w:r w:rsidR="00901B8F" w:rsidRPr="006D609A">
          <w:rPr>
            <w:rStyle w:val="a3"/>
            <w:lang w:val="en-US"/>
          </w:rPr>
          <w:t xml:space="preserve">G. Papadopoulos, E.A. </w:t>
        </w:r>
        <w:proofErr w:type="spellStart"/>
        <w:r w:rsidR="00901B8F" w:rsidRPr="006D609A">
          <w:rPr>
            <w:rStyle w:val="a3"/>
            <w:lang w:val="en-US"/>
          </w:rPr>
          <w:t>Pastorello</w:t>
        </w:r>
        <w:proofErr w:type="spellEnd"/>
        <w:r w:rsidR="00901B8F" w:rsidRPr="006D609A">
          <w:rPr>
            <w:rStyle w:val="a3"/>
            <w:lang w:val="en-US"/>
          </w:rPr>
          <w:t xml:space="preserve">, G. Pauli, T. </w:t>
        </w:r>
        <w:proofErr w:type="spellStart"/>
        <w:r w:rsidR="00901B8F" w:rsidRPr="006D609A">
          <w:rPr>
            <w:rStyle w:val="a3"/>
            <w:lang w:val="en-US"/>
          </w:rPr>
          <w:t>Platts</w:t>
        </w:r>
        <w:proofErr w:type="spellEnd"/>
        <w:r w:rsidR="00901B8F" w:rsidRPr="006D609A">
          <w:rPr>
            <w:rStyle w:val="a3"/>
            <w:lang w:val="en-US"/>
          </w:rPr>
          <w:t xml:space="preserve">-Mills, D. </w:t>
        </w:r>
        <w:proofErr w:type="spellStart"/>
        <w:r w:rsidR="00901B8F" w:rsidRPr="006D609A">
          <w:rPr>
            <w:rStyle w:val="a3"/>
            <w:lang w:val="en-US"/>
          </w:rPr>
          <w:t>Posa</w:t>
        </w:r>
        <w:proofErr w:type="spellEnd"/>
        <w:r w:rsidR="00901B8F" w:rsidRPr="006D609A">
          <w:rPr>
            <w:rStyle w:val="a3"/>
            <w:lang w:val="en-US"/>
          </w:rPr>
          <w:t xml:space="preserve">, L.K. </w:t>
        </w:r>
        <w:proofErr w:type="spellStart"/>
        <w:r w:rsidR="00901B8F" w:rsidRPr="006D609A">
          <w:rPr>
            <w:rStyle w:val="a3"/>
            <w:lang w:val="en-US"/>
          </w:rPr>
          <w:t>Poulsen</w:t>
        </w:r>
        <w:proofErr w:type="spellEnd"/>
        <w:r w:rsidR="00901B8F" w:rsidRPr="006D609A">
          <w:rPr>
            <w:rStyle w:val="a3"/>
            <w:lang w:val="en-US"/>
          </w:rPr>
          <w:t>,</w:t>
        </w:r>
      </w:hyperlink>
      <w:r w:rsidR="00901B8F" w:rsidRPr="006D609A">
        <w:rPr>
          <w:rStyle w:val="66"/>
          <w:sz w:val="24"/>
          <w:szCs w:val="24"/>
        </w:rPr>
        <w:t xml:space="preserve"> </w:t>
      </w:r>
      <w:hyperlink r:id="rId23" w:history="1">
        <w:r w:rsidR="00901B8F" w:rsidRPr="006D609A">
          <w:rPr>
            <w:rStyle w:val="a3"/>
            <w:lang w:val="en-US"/>
          </w:rPr>
          <w:t xml:space="preserve">M. </w:t>
        </w:r>
        <w:proofErr w:type="spellStart"/>
        <w:r w:rsidR="00901B8F" w:rsidRPr="006D609A">
          <w:rPr>
            <w:rStyle w:val="a3"/>
            <w:lang w:val="en-US"/>
          </w:rPr>
          <w:t>Raulf</w:t>
        </w:r>
        <w:proofErr w:type="spellEnd"/>
        <w:r w:rsidR="00901B8F" w:rsidRPr="006D609A">
          <w:rPr>
            <w:rStyle w:val="a3"/>
            <w:lang w:val="en-US"/>
          </w:rPr>
          <w:t xml:space="preserve">, J. </w:t>
        </w:r>
        <w:proofErr w:type="spellStart"/>
        <w:r w:rsidR="00901B8F" w:rsidRPr="006D609A">
          <w:rPr>
            <w:rStyle w:val="a3"/>
            <w:lang w:val="en-US"/>
          </w:rPr>
          <w:t>Sastre</w:t>
        </w:r>
        <w:proofErr w:type="spellEnd"/>
        <w:r w:rsidR="00901B8F" w:rsidRPr="006D609A">
          <w:rPr>
            <w:rStyle w:val="a3"/>
            <w:lang w:val="en-US"/>
          </w:rPr>
          <w:t xml:space="preserve">, E. Scala, J.M. </w:t>
        </w:r>
        <w:proofErr w:type="spellStart"/>
        <w:r w:rsidR="00901B8F" w:rsidRPr="006D609A">
          <w:rPr>
            <w:rStyle w:val="a3"/>
            <w:lang w:val="en-US"/>
          </w:rPr>
          <w:t>Schmid</w:t>
        </w:r>
        <w:proofErr w:type="spellEnd"/>
        <w:r w:rsidR="00901B8F" w:rsidRPr="006D609A">
          <w:rPr>
            <w:rStyle w:val="a3"/>
            <w:lang w:val="en-US"/>
          </w:rPr>
          <w:t xml:space="preserve">, P. </w:t>
        </w:r>
        <w:proofErr w:type="spellStart"/>
        <w:r w:rsidR="00901B8F" w:rsidRPr="006D609A">
          <w:rPr>
            <w:rStyle w:val="a3"/>
            <w:lang w:val="en-US"/>
          </w:rPr>
          <w:t>Schmid-Grendelmeier</w:t>
        </w:r>
        <w:proofErr w:type="spellEnd"/>
        <w:r w:rsidR="00901B8F" w:rsidRPr="006D609A">
          <w:rPr>
            <w:rStyle w:val="a3"/>
            <w:lang w:val="en-US"/>
          </w:rPr>
          <w:t xml:space="preserve">, M. van </w:t>
        </w:r>
        <w:proofErr w:type="spellStart"/>
        <w:r w:rsidR="00901B8F" w:rsidRPr="006D609A">
          <w:rPr>
            <w:rStyle w:val="a3"/>
            <w:lang w:val="en-US"/>
          </w:rPr>
          <w:t>Hage</w:t>
        </w:r>
        <w:proofErr w:type="spellEnd"/>
        <w:r w:rsidR="00901B8F" w:rsidRPr="006D609A">
          <w:rPr>
            <w:rStyle w:val="a3"/>
            <w:lang w:val="en-US"/>
          </w:rPr>
          <w:t>,</w:t>
        </w:r>
      </w:hyperlink>
      <w:r w:rsidR="006D609A" w:rsidRPr="006D609A">
        <w:rPr>
          <w:rStyle w:val="a3"/>
          <w:lang w:val="en-US"/>
        </w:rPr>
        <w:t xml:space="preserve"> </w:t>
      </w:r>
      <w:hyperlink r:id="rId24" w:history="1">
        <w:r w:rsidR="00901B8F" w:rsidRPr="006D609A">
          <w:rPr>
            <w:rStyle w:val="a3"/>
            <w:sz w:val="24"/>
            <w:szCs w:val="24"/>
            <w:lang w:val="en-US"/>
          </w:rPr>
          <w:t>R.</w:t>
        </w:r>
        <w:r w:rsidRPr="00F85CF1">
          <w:rPr>
            <w:rStyle w:val="a3"/>
            <w:sz w:val="24"/>
            <w:szCs w:val="24"/>
            <w:lang w:val="en-US"/>
          </w:rPr>
          <w:t xml:space="preserve"> </w:t>
        </w:r>
        <w:r w:rsidR="00901B8F" w:rsidRPr="006D609A">
          <w:rPr>
            <w:rStyle w:val="a3"/>
            <w:sz w:val="24"/>
            <w:szCs w:val="24"/>
            <w:lang w:val="en-US"/>
          </w:rPr>
          <w:t xml:space="preserve">van </w:t>
        </w:r>
        <w:proofErr w:type="spellStart"/>
        <w:r w:rsidR="00901B8F" w:rsidRPr="006D609A">
          <w:rPr>
            <w:rStyle w:val="a3"/>
            <w:sz w:val="24"/>
            <w:szCs w:val="24"/>
            <w:lang w:val="en-US"/>
          </w:rPr>
          <w:t>Ree</w:t>
        </w:r>
        <w:proofErr w:type="spellEnd"/>
        <w:r w:rsidR="00901B8F" w:rsidRPr="006D609A">
          <w:rPr>
            <w:rStyle w:val="a3"/>
            <w:sz w:val="24"/>
            <w:szCs w:val="24"/>
            <w:lang w:val="en-US"/>
          </w:rPr>
          <w:t xml:space="preserve">, S. </w:t>
        </w:r>
        <w:proofErr w:type="spellStart"/>
        <w:r w:rsidR="00901B8F" w:rsidRPr="006D609A">
          <w:rPr>
            <w:rStyle w:val="a3"/>
            <w:sz w:val="24"/>
            <w:szCs w:val="24"/>
            <w:lang w:val="en-US"/>
          </w:rPr>
          <w:t>Vieths</w:t>
        </w:r>
        <w:proofErr w:type="spellEnd"/>
        <w:r w:rsidR="00901B8F" w:rsidRPr="006D609A">
          <w:rPr>
            <w:rStyle w:val="a3"/>
            <w:sz w:val="24"/>
            <w:szCs w:val="24"/>
            <w:lang w:val="en-US"/>
          </w:rPr>
          <w:t xml:space="preserve">, R. Weber, M. </w:t>
        </w:r>
        <w:proofErr w:type="spellStart"/>
        <w:r w:rsidR="00901B8F" w:rsidRPr="006D609A">
          <w:rPr>
            <w:rStyle w:val="a3"/>
            <w:sz w:val="24"/>
            <w:szCs w:val="24"/>
            <w:lang w:val="en-US"/>
          </w:rPr>
          <w:t>Wickman</w:t>
        </w:r>
        <w:proofErr w:type="spellEnd"/>
        <w:r w:rsidR="00901B8F" w:rsidRPr="006D609A">
          <w:rPr>
            <w:rStyle w:val="a3"/>
            <w:sz w:val="24"/>
            <w:szCs w:val="24"/>
            <w:lang w:val="en-US"/>
          </w:rPr>
          <w:t xml:space="preserve">, A. </w:t>
        </w:r>
        <w:proofErr w:type="spellStart"/>
        <w:r w:rsidR="00901B8F" w:rsidRPr="006D609A">
          <w:rPr>
            <w:rStyle w:val="a3"/>
            <w:sz w:val="24"/>
            <w:szCs w:val="24"/>
            <w:lang w:val="en-US"/>
          </w:rPr>
          <w:t>Muraro</w:t>
        </w:r>
        <w:proofErr w:type="spellEnd"/>
        <w:r w:rsidR="00901B8F" w:rsidRPr="006D609A">
          <w:rPr>
            <w:rStyle w:val="a3"/>
            <w:sz w:val="24"/>
            <w:szCs w:val="24"/>
            <w:lang w:val="en-US"/>
          </w:rPr>
          <w:t xml:space="preserve">, M. </w:t>
        </w:r>
        <w:proofErr w:type="spellStart"/>
        <w:r w:rsidR="00901B8F" w:rsidRPr="006D609A">
          <w:rPr>
            <w:rStyle w:val="a3"/>
            <w:sz w:val="24"/>
            <w:szCs w:val="24"/>
            <w:lang w:val="en-US"/>
          </w:rPr>
          <w:t>Ollert</w:t>
        </w:r>
        <w:proofErr w:type="spellEnd"/>
        <w:r w:rsidR="00901B8F" w:rsidRPr="006D609A">
          <w:rPr>
            <w:rStyle w:val="a3"/>
            <w:sz w:val="24"/>
            <w:szCs w:val="24"/>
            <w:lang w:val="en-US"/>
          </w:rPr>
          <w:t xml:space="preserve">, </w:t>
        </w:r>
        <w:proofErr w:type="spellStart"/>
        <w:r w:rsidR="00901B8F" w:rsidRPr="006D609A">
          <w:rPr>
            <w:rStyle w:val="a3"/>
            <w:sz w:val="24"/>
            <w:szCs w:val="24"/>
            <w:lang w:val="en-US"/>
          </w:rPr>
          <w:t>Pediatr</w:t>
        </w:r>
        <w:proofErr w:type="spellEnd"/>
        <w:r w:rsidR="00901B8F" w:rsidRPr="006D609A">
          <w:rPr>
            <w:rStyle w:val="a3"/>
            <w:sz w:val="24"/>
            <w:szCs w:val="24"/>
            <w:lang w:val="en-US"/>
          </w:rPr>
          <w:t>.</w:t>
        </w:r>
        <w:proofErr w:type="gramEnd"/>
        <w:r w:rsidR="00901B8F" w:rsidRPr="006D609A">
          <w:rPr>
            <w:rStyle w:val="a3"/>
            <w:sz w:val="24"/>
            <w:szCs w:val="24"/>
            <w:lang w:val="en-US"/>
          </w:rPr>
          <w:t xml:space="preserve"> </w:t>
        </w:r>
        <w:r w:rsidR="00901B8F" w:rsidRPr="00F85CF1">
          <w:rPr>
            <w:rStyle w:val="a3"/>
            <w:sz w:val="24"/>
            <w:szCs w:val="24"/>
            <w:lang w:val="en-US"/>
          </w:rPr>
          <w:t>Allergy</w:t>
        </w:r>
      </w:hyperlink>
      <w:r w:rsidR="00901B8F" w:rsidRPr="006D609A">
        <w:rPr>
          <w:rStyle w:val="66"/>
          <w:sz w:val="24"/>
          <w:szCs w:val="24"/>
        </w:rPr>
        <w:t xml:space="preserve"> </w:t>
      </w:r>
      <w:hyperlink r:id="rId25" w:history="1">
        <w:proofErr w:type="spellStart"/>
        <w:r w:rsidR="00901B8F" w:rsidRPr="00F85CF1">
          <w:rPr>
            <w:rStyle w:val="a3"/>
            <w:sz w:val="24"/>
            <w:szCs w:val="24"/>
            <w:lang w:val="en-US"/>
          </w:rPr>
          <w:t>Immunol</w:t>
        </w:r>
        <w:proofErr w:type="spellEnd"/>
        <w:r w:rsidR="00901B8F" w:rsidRPr="00F85CF1">
          <w:rPr>
            <w:rStyle w:val="a3"/>
            <w:sz w:val="24"/>
            <w:szCs w:val="24"/>
            <w:lang w:val="en-US"/>
          </w:rPr>
          <w:t>. 27 (Suppl. 23) (May, 2016) 1-250.</w:t>
        </w:r>
      </w:hyperlink>
    </w:p>
    <w:p w14:paraId="70D7A31B" w14:textId="77777777" w:rsidR="00901B8F" w:rsidRPr="00901B8F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34"/>
        </w:tabs>
        <w:spacing w:line="240" w:lineRule="auto"/>
        <w:ind w:left="360" w:hanging="360"/>
        <w:rPr>
          <w:sz w:val="24"/>
          <w:szCs w:val="24"/>
        </w:rPr>
      </w:pPr>
      <w:bookmarkStart w:id="17" w:name="bookmark32"/>
      <w:r w:rsidRPr="00901B8F">
        <w:rPr>
          <w:rStyle w:val="66"/>
          <w:sz w:val="24"/>
          <w:szCs w:val="24"/>
        </w:rPr>
        <w:t xml:space="preserve">G. </w:t>
      </w:r>
      <w:proofErr w:type="spellStart"/>
      <w:r w:rsidRPr="00901B8F">
        <w:rPr>
          <w:rStyle w:val="66"/>
          <w:sz w:val="24"/>
          <w:szCs w:val="24"/>
        </w:rPr>
        <w:t>Melioli</w:t>
      </w:r>
      <w:proofErr w:type="spellEnd"/>
      <w:r w:rsidRPr="00901B8F">
        <w:rPr>
          <w:rStyle w:val="66"/>
          <w:sz w:val="24"/>
          <w:szCs w:val="24"/>
        </w:rPr>
        <w:t xml:space="preserve">, F. </w:t>
      </w:r>
      <w:proofErr w:type="spellStart"/>
      <w:r w:rsidRPr="00901B8F">
        <w:rPr>
          <w:rStyle w:val="66"/>
          <w:sz w:val="24"/>
          <w:szCs w:val="24"/>
        </w:rPr>
        <w:t>Bonifazi</w:t>
      </w:r>
      <w:proofErr w:type="spellEnd"/>
      <w:r w:rsidRPr="00901B8F">
        <w:rPr>
          <w:rStyle w:val="66"/>
          <w:sz w:val="24"/>
          <w:szCs w:val="24"/>
        </w:rPr>
        <w:t xml:space="preserve">, S. </w:t>
      </w:r>
      <w:proofErr w:type="spellStart"/>
      <w:r w:rsidRPr="00901B8F">
        <w:rPr>
          <w:rStyle w:val="66"/>
          <w:sz w:val="24"/>
          <w:szCs w:val="24"/>
        </w:rPr>
        <w:t>Bonini</w:t>
      </w:r>
      <w:proofErr w:type="spellEnd"/>
      <w:r w:rsidRPr="00901B8F">
        <w:rPr>
          <w:rStyle w:val="66"/>
          <w:sz w:val="24"/>
          <w:szCs w:val="24"/>
        </w:rPr>
        <w:t xml:space="preserve">, E. Maggi, M. </w:t>
      </w:r>
      <w:proofErr w:type="spellStart"/>
      <w:r w:rsidRPr="00901B8F">
        <w:rPr>
          <w:rStyle w:val="66"/>
          <w:sz w:val="24"/>
          <w:szCs w:val="24"/>
        </w:rPr>
        <w:t>Mussap</w:t>
      </w:r>
      <w:proofErr w:type="spellEnd"/>
      <w:r w:rsidRPr="00901B8F">
        <w:rPr>
          <w:rStyle w:val="66"/>
          <w:sz w:val="24"/>
          <w:szCs w:val="24"/>
        </w:rPr>
        <w:t xml:space="preserve">, G. </w:t>
      </w:r>
      <w:proofErr w:type="spellStart"/>
      <w:r w:rsidRPr="00901B8F">
        <w:rPr>
          <w:rStyle w:val="66"/>
          <w:sz w:val="24"/>
          <w:szCs w:val="24"/>
        </w:rPr>
        <w:t>Passalacqua</w:t>
      </w:r>
      <w:proofErr w:type="spellEnd"/>
      <w:r w:rsidRPr="00901B8F">
        <w:rPr>
          <w:rStyle w:val="66"/>
          <w:sz w:val="24"/>
          <w:szCs w:val="24"/>
        </w:rPr>
        <w:t xml:space="preserve">, E.R. Rossi, A. </w:t>
      </w:r>
      <w:proofErr w:type="spellStart"/>
      <w:r w:rsidRPr="00901B8F">
        <w:rPr>
          <w:rStyle w:val="66"/>
          <w:sz w:val="24"/>
          <w:szCs w:val="24"/>
        </w:rPr>
        <w:t>Vacca</w:t>
      </w:r>
      <w:proofErr w:type="spellEnd"/>
      <w:r w:rsidRPr="00901B8F">
        <w:rPr>
          <w:rStyle w:val="66"/>
          <w:sz w:val="24"/>
          <w:szCs w:val="24"/>
        </w:rPr>
        <w:t xml:space="preserve">, G.W. </w:t>
      </w:r>
      <w:proofErr w:type="spellStart"/>
      <w:r w:rsidRPr="00901B8F">
        <w:rPr>
          <w:rStyle w:val="66"/>
          <w:sz w:val="24"/>
          <w:szCs w:val="24"/>
        </w:rPr>
        <w:t>Canonica</w:t>
      </w:r>
      <w:proofErr w:type="spellEnd"/>
      <w:r w:rsidRPr="00901B8F">
        <w:rPr>
          <w:rStyle w:val="66"/>
          <w:sz w:val="24"/>
          <w:szCs w:val="24"/>
        </w:rPr>
        <w:t xml:space="preserve">, The </w:t>
      </w:r>
      <w:proofErr w:type="spellStart"/>
      <w:r w:rsidRPr="00901B8F">
        <w:rPr>
          <w:rStyle w:val="66"/>
          <w:sz w:val="24"/>
          <w:szCs w:val="24"/>
        </w:rPr>
        <w:t>ImmunoCAP</w:t>
      </w:r>
      <w:proofErr w:type="spellEnd"/>
      <w:r w:rsidRPr="00901B8F">
        <w:rPr>
          <w:rStyle w:val="66"/>
          <w:sz w:val="24"/>
          <w:szCs w:val="24"/>
        </w:rPr>
        <w:t xml:space="preserve"> ISAC molecular </w:t>
      </w:r>
      <w:proofErr w:type="spellStart"/>
      <w:r w:rsidRPr="00901B8F">
        <w:rPr>
          <w:rStyle w:val="66"/>
          <w:sz w:val="24"/>
          <w:szCs w:val="24"/>
        </w:rPr>
        <w:t>allergology</w:t>
      </w:r>
      <w:proofErr w:type="spellEnd"/>
      <w:r w:rsidRPr="00901B8F">
        <w:rPr>
          <w:rStyle w:val="66"/>
          <w:sz w:val="24"/>
          <w:szCs w:val="24"/>
        </w:rPr>
        <w:t xml:space="preserve"> approach in adult multi-sensitized Italian patients with respiratory symptoms, Italian Board for ISAC (IBI), </w:t>
      </w:r>
      <w:proofErr w:type="spellStart"/>
      <w:r w:rsidRPr="00901B8F">
        <w:rPr>
          <w:rStyle w:val="66"/>
          <w:sz w:val="24"/>
          <w:szCs w:val="24"/>
        </w:rPr>
        <w:t>Clin</w:t>
      </w:r>
      <w:proofErr w:type="spellEnd"/>
      <w:r w:rsidRPr="00901B8F">
        <w:rPr>
          <w:rStyle w:val="66"/>
          <w:sz w:val="24"/>
          <w:szCs w:val="24"/>
        </w:rPr>
        <w:t xml:space="preserve">. </w:t>
      </w:r>
      <w:proofErr w:type="spellStart"/>
      <w:r w:rsidRPr="00901B8F">
        <w:rPr>
          <w:rStyle w:val="66"/>
          <w:sz w:val="24"/>
          <w:szCs w:val="24"/>
        </w:rPr>
        <w:t>Biochem</w:t>
      </w:r>
      <w:proofErr w:type="spellEnd"/>
      <w:r w:rsidRPr="00901B8F">
        <w:rPr>
          <w:rStyle w:val="66"/>
          <w:sz w:val="24"/>
          <w:szCs w:val="24"/>
        </w:rPr>
        <w:t xml:space="preserve">. 44 (12) (Aug, 2011) 1005-1011, </w:t>
      </w:r>
      <w:hyperlink r:id="rId26" w:history="1">
        <w:r w:rsidRPr="00901B8F">
          <w:rPr>
            <w:rStyle w:val="a3"/>
            <w:sz w:val="24"/>
            <w:szCs w:val="24"/>
          </w:rPr>
          <w:t>https://doi.org/10.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27" w:history="1">
        <w:r w:rsidRPr="00901B8F">
          <w:rPr>
            <w:rStyle w:val="a3"/>
            <w:sz w:val="24"/>
            <w:szCs w:val="24"/>
          </w:rPr>
          <w:t>1016/j.clinbiochem.2011.05.007.</w:t>
        </w:r>
        <w:bookmarkEnd w:id="17"/>
      </w:hyperlink>
    </w:p>
    <w:p w14:paraId="5E9BDF37" w14:textId="6A10572F" w:rsidR="00901B8F" w:rsidRPr="00C14F7D" w:rsidRDefault="00BF093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34"/>
          <w:tab w:val="left" w:pos="598"/>
        </w:tabs>
        <w:spacing w:line="240" w:lineRule="auto"/>
        <w:ind w:left="360" w:hanging="360"/>
        <w:rPr>
          <w:sz w:val="24"/>
          <w:szCs w:val="24"/>
          <w:lang w:val="en-US"/>
        </w:rPr>
      </w:pPr>
      <w:hyperlink r:id="rId28" w:history="1">
        <w:bookmarkStart w:id="18" w:name="bookmark33"/>
        <w:r w:rsidR="00901B8F" w:rsidRPr="00C14F7D">
          <w:rPr>
            <w:rStyle w:val="a3"/>
            <w:lang w:val="en-US"/>
          </w:rPr>
          <w:t xml:space="preserve">E. </w:t>
        </w:r>
        <w:proofErr w:type="spellStart"/>
        <w:r w:rsidR="00901B8F" w:rsidRPr="00C14F7D">
          <w:rPr>
            <w:rStyle w:val="a3"/>
            <w:lang w:val="en-US"/>
          </w:rPr>
          <w:t>Nettis</w:t>
        </w:r>
        <w:proofErr w:type="spellEnd"/>
        <w:r w:rsidR="00901B8F" w:rsidRPr="00C14F7D">
          <w:rPr>
            <w:rStyle w:val="a3"/>
            <w:lang w:val="en-US"/>
          </w:rPr>
          <w:t xml:space="preserve">, F. </w:t>
        </w:r>
        <w:proofErr w:type="spellStart"/>
        <w:r w:rsidR="00901B8F" w:rsidRPr="00C14F7D">
          <w:rPr>
            <w:rStyle w:val="a3"/>
            <w:lang w:val="en-US"/>
          </w:rPr>
          <w:t>Bonifazi</w:t>
        </w:r>
        <w:proofErr w:type="spellEnd"/>
        <w:r w:rsidR="00901B8F" w:rsidRPr="00C14F7D">
          <w:rPr>
            <w:rStyle w:val="a3"/>
            <w:lang w:val="en-US"/>
          </w:rPr>
          <w:t xml:space="preserve">, S. </w:t>
        </w:r>
        <w:proofErr w:type="spellStart"/>
        <w:r w:rsidR="00901B8F" w:rsidRPr="00C14F7D">
          <w:rPr>
            <w:rStyle w:val="a3"/>
            <w:lang w:val="en-US"/>
          </w:rPr>
          <w:t>Bonini</w:t>
        </w:r>
        <w:proofErr w:type="spellEnd"/>
        <w:r w:rsidR="00901B8F" w:rsidRPr="00C14F7D">
          <w:rPr>
            <w:rStyle w:val="a3"/>
            <w:lang w:val="en-US"/>
          </w:rPr>
          <w:t xml:space="preserve">, E. Di Leo, E. Maggi, G. </w:t>
        </w:r>
        <w:proofErr w:type="spellStart"/>
        <w:r w:rsidR="00901B8F" w:rsidRPr="00C14F7D">
          <w:rPr>
            <w:rStyle w:val="a3"/>
            <w:lang w:val="en-US"/>
          </w:rPr>
          <w:t>Melioli</w:t>
        </w:r>
        <w:proofErr w:type="spellEnd"/>
        <w:r w:rsidR="00901B8F" w:rsidRPr="00C14F7D">
          <w:rPr>
            <w:rStyle w:val="a3"/>
            <w:lang w:val="en-US"/>
          </w:rPr>
          <w:t xml:space="preserve">, G. </w:t>
        </w:r>
        <w:proofErr w:type="spellStart"/>
        <w:r w:rsidR="00901B8F" w:rsidRPr="00C14F7D">
          <w:rPr>
            <w:rStyle w:val="a3"/>
            <w:lang w:val="en-US"/>
          </w:rPr>
          <w:t>Passalacqua</w:t>
        </w:r>
        <w:proofErr w:type="spellEnd"/>
        <w:r w:rsidR="00901B8F" w:rsidRPr="00C14F7D">
          <w:rPr>
            <w:rStyle w:val="a3"/>
            <w:lang w:val="en-US"/>
          </w:rPr>
          <w:t>,</w:t>
        </w:r>
        <w:bookmarkEnd w:id="18"/>
      </w:hyperlink>
      <w:r w:rsidR="00C14F7D" w:rsidRPr="00F85CF1">
        <w:rPr>
          <w:rStyle w:val="a3"/>
          <w:lang w:val="en-US"/>
        </w:rPr>
        <w:t xml:space="preserve"> </w:t>
      </w:r>
      <w:hyperlink r:id="rId29" w:history="1">
        <w:r w:rsidR="00901B8F" w:rsidRPr="00C14F7D">
          <w:rPr>
            <w:rStyle w:val="a3"/>
            <w:sz w:val="24"/>
            <w:szCs w:val="24"/>
            <w:lang w:val="en-US"/>
          </w:rPr>
          <w:t xml:space="preserve">Senna, M. </w:t>
        </w:r>
        <w:proofErr w:type="spellStart"/>
        <w:r w:rsidR="00901B8F" w:rsidRPr="00C14F7D">
          <w:rPr>
            <w:rStyle w:val="a3"/>
            <w:sz w:val="24"/>
            <w:szCs w:val="24"/>
            <w:lang w:val="en-US"/>
          </w:rPr>
          <w:t>Triggiani</w:t>
        </w:r>
        <w:proofErr w:type="spellEnd"/>
        <w:r w:rsidR="00901B8F" w:rsidRPr="00C14F7D">
          <w:rPr>
            <w:rStyle w:val="a3"/>
            <w:sz w:val="24"/>
            <w:szCs w:val="24"/>
            <w:lang w:val="en-US"/>
          </w:rPr>
          <w:t xml:space="preserve">, A. </w:t>
        </w:r>
        <w:proofErr w:type="spellStart"/>
        <w:r w:rsidR="00901B8F" w:rsidRPr="00C14F7D">
          <w:rPr>
            <w:rStyle w:val="a3"/>
            <w:sz w:val="24"/>
            <w:szCs w:val="24"/>
            <w:lang w:val="en-US"/>
          </w:rPr>
          <w:t>Vacca</w:t>
        </w:r>
        <w:proofErr w:type="spellEnd"/>
        <w:r w:rsidR="00901B8F" w:rsidRPr="00C14F7D">
          <w:rPr>
            <w:rStyle w:val="a3"/>
            <w:sz w:val="24"/>
            <w:szCs w:val="24"/>
            <w:lang w:val="en-US"/>
          </w:rPr>
          <w:t xml:space="preserve">, G.W. </w:t>
        </w:r>
        <w:proofErr w:type="spellStart"/>
        <w:r w:rsidR="00901B8F" w:rsidRPr="00C14F7D">
          <w:rPr>
            <w:rStyle w:val="a3"/>
            <w:sz w:val="24"/>
            <w:szCs w:val="24"/>
            <w:lang w:val="en-US"/>
          </w:rPr>
          <w:t>Canonica</w:t>
        </w:r>
        <w:proofErr w:type="spellEnd"/>
        <w:r w:rsidR="00901B8F" w:rsidRPr="00C14F7D">
          <w:rPr>
            <w:rStyle w:val="a3"/>
            <w:sz w:val="24"/>
            <w:szCs w:val="24"/>
            <w:lang w:val="en-US"/>
          </w:rPr>
          <w:t>, Molecular diagnosis and the</w:t>
        </w:r>
      </w:hyperlink>
      <w:r w:rsidR="00901B8F" w:rsidRPr="00C14F7D">
        <w:rPr>
          <w:rStyle w:val="66"/>
          <w:sz w:val="24"/>
          <w:szCs w:val="24"/>
        </w:rPr>
        <w:t xml:space="preserve"> </w:t>
      </w:r>
      <w:hyperlink r:id="rId30" w:history="1">
        <w:r w:rsidR="00901B8F" w:rsidRPr="00C14F7D">
          <w:rPr>
            <w:rStyle w:val="a3"/>
            <w:sz w:val="24"/>
            <w:szCs w:val="24"/>
            <w:lang w:val="en-US"/>
          </w:rPr>
          <w:t xml:space="preserve">Italian Board for ISAC, </w:t>
        </w:r>
        <w:proofErr w:type="spellStart"/>
        <w:r w:rsidR="00901B8F" w:rsidRPr="00C14F7D">
          <w:rPr>
            <w:rStyle w:val="a3"/>
            <w:sz w:val="24"/>
            <w:szCs w:val="24"/>
            <w:lang w:val="en-US"/>
          </w:rPr>
          <w:t>Eur</w:t>
        </w:r>
        <w:proofErr w:type="spellEnd"/>
        <w:r w:rsidR="00901B8F" w:rsidRPr="00C14F7D">
          <w:rPr>
            <w:rStyle w:val="a3"/>
            <w:sz w:val="24"/>
            <w:szCs w:val="24"/>
            <w:lang w:val="en-US"/>
          </w:rPr>
          <w:t xml:space="preserve"> Ann Allergy </w:t>
        </w:r>
        <w:proofErr w:type="spellStart"/>
        <w:r w:rsidR="00901B8F" w:rsidRPr="00C14F7D">
          <w:rPr>
            <w:rStyle w:val="a3"/>
            <w:sz w:val="24"/>
            <w:szCs w:val="24"/>
            <w:lang w:val="en-US"/>
          </w:rPr>
          <w:t>Clin</w:t>
        </w:r>
        <w:proofErr w:type="spellEnd"/>
        <w:r w:rsidR="00901B8F" w:rsidRPr="00C14F7D">
          <w:rPr>
            <w:rStyle w:val="a3"/>
            <w:sz w:val="24"/>
            <w:szCs w:val="24"/>
            <w:lang w:val="en-US"/>
          </w:rPr>
          <w:t xml:space="preserve"> </w:t>
        </w:r>
        <w:proofErr w:type="spellStart"/>
        <w:r w:rsidR="00901B8F" w:rsidRPr="00C14F7D">
          <w:rPr>
            <w:rStyle w:val="a3"/>
            <w:sz w:val="24"/>
            <w:szCs w:val="24"/>
            <w:lang w:val="en-US"/>
          </w:rPr>
          <w:t>Immunol</w:t>
        </w:r>
        <w:proofErr w:type="spellEnd"/>
        <w:r w:rsidR="00901B8F" w:rsidRPr="00C14F7D">
          <w:rPr>
            <w:rStyle w:val="a3"/>
            <w:sz w:val="24"/>
            <w:szCs w:val="24"/>
            <w:lang w:val="en-US"/>
          </w:rPr>
          <w:t xml:space="preserve"> 46 (2) (Mar, 2014) 68-73.</w:t>
        </w:r>
      </w:hyperlink>
    </w:p>
    <w:p w14:paraId="1CCF34D2" w14:textId="77777777" w:rsidR="00901B8F" w:rsidRPr="00901B8F" w:rsidRDefault="00BF093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34"/>
        </w:tabs>
        <w:spacing w:line="240" w:lineRule="auto"/>
        <w:ind w:left="360" w:hanging="360"/>
        <w:rPr>
          <w:sz w:val="24"/>
          <w:szCs w:val="24"/>
        </w:rPr>
      </w:pPr>
      <w:hyperlink r:id="rId31" w:history="1">
        <w:bookmarkStart w:id="19" w:name="bookmark34"/>
        <w:r w:rsidR="00901B8F" w:rsidRPr="00901B8F">
          <w:rPr>
            <w:rStyle w:val="a3"/>
            <w:sz w:val="24"/>
            <w:szCs w:val="24"/>
            <w:lang w:val="en-US"/>
          </w:rPr>
          <w:t xml:space="preserve">E.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Heffler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F.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Puggioni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S.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Peveri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M.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Montagni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G.W.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Canonica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G.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Melioli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>, Extended</w:t>
        </w:r>
      </w:hyperlink>
      <w:r w:rsidR="00901B8F" w:rsidRPr="00901B8F">
        <w:rPr>
          <w:rStyle w:val="66"/>
          <w:sz w:val="24"/>
          <w:szCs w:val="24"/>
        </w:rPr>
        <w:t xml:space="preserve"> </w:t>
      </w:r>
      <w:hyperlink r:id="rId32" w:history="1"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IgE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profile based on an allergen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macroarray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>: a novel tool for precision medicine in</w:t>
        </w:r>
      </w:hyperlink>
      <w:r w:rsidR="00901B8F" w:rsidRPr="00901B8F">
        <w:rPr>
          <w:rStyle w:val="66"/>
          <w:sz w:val="24"/>
          <w:szCs w:val="24"/>
        </w:rPr>
        <w:t xml:space="preserve"> </w:t>
      </w:r>
      <w:hyperlink r:id="rId33" w:history="1">
        <w:r w:rsidR="00901B8F" w:rsidRPr="00901B8F">
          <w:rPr>
            <w:rStyle w:val="a3"/>
            <w:sz w:val="24"/>
            <w:szCs w:val="24"/>
            <w:lang w:val="en-US"/>
          </w:rPr>
          <w:t xml:space="preserve">allergy diagnosis, World Allergy Organ. </w:t>
        </w:r>
        <w:r w:rsidR="00901B8F" w:rsidRPr="00901B8F">
          <w:rPr>
            <w:rStyle w:val="a3"/>
            <w:sz w:val="24"/>
            <w:szCs w:val="24"/>
          </w:rPr>
          <w:t>J. 11 (1) (</w:t>
        </w:r>
        <w:proofErr w:type="spellStart"/>
        <w:r w:rsidR="00901B8F" w:rsidRPr="00901B8F">
          <w:rPr>
            <w:rStyle w:val="a3"/>
            <w:sz w:val="24"/>
            <w:szCs w:val="24"/>
          </w:rPr>
          <w:t>Apr</w:t>
        </w:r>
        <w:proofErr w:type="spellEnd"/>
        <w:r w:rsidR="00901B8F" w:rsidRPr="00901B8F">
          <w:rPr>
            <w:rStyle w:val="a3"/>
            <w:sz w:val="24"/>
            <w:szCs w:val="24"/>
          </w:rPr>
          <w:t xml:space="preserve"> 26, 2018) 7.</w:t>
        </w:r>
        <w:bookmarkEnd w:id="19"/>
      </w:hyperlink>
    </w:p>
    <w:p w14:paraId="542A2F15" w14:textId="77777777" w:rsidR="00901B8F" w:rsidRPr="00901B8F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34"/>
        </w:tabs>
        <w:spacing w:line="240" w:lineRule="auto"/>
        <w:ind w:left="360" w:hanging="360"/>
        <w:rPr>
          <w:sz w:val="24"/>
          <w:szCs w:val="24"/>
          <w:lang w:val="en-US"/>
        </w:rPr>
      </w:pPr>
      <w:bookmarkStart w:id="20" w:name="bookmark35"/>
      <w:r w:rsidRPr="00901B8F">
        <w:rPr>
          <w:rStyle w:val="66"/>
          <w:sz w:val="24"/>
          <w:szCs w:val="24"/>
        </w:rPr>
        <w:t xml:space="preserve">E. Scala, D. </w:t>
      </w:r>
      <w:proofErr w:type="spellStart"/>
      <w:r w:rsidRPr="00901B8F">
        <w:rPr>
          <w:rStyle w:val="66"/>
          <w:sz w:val="24"/>
          <w:szCs w:val="24"/>
        </w:rPr>
        <w:t>Villalta</w:t>
      </w:r>
      <w:proofErr w:type="spellEnd"/>
      <w:r w:rsidRPr="00901B8F">
        <w:rPr>
          <w:rStyle w:val="66"/>
          <w:sz w:val="24"/>
          <w:szCs w:val="24"/>
        </w:rPr>
        <w:t xml:space="preserve">, An atlas of </w:t>
      </w:r>
      <w:proofErr w:type="spellStart"/>
      <w:r w:rsidRPr="00901B8F">
        <w:rPr>
          <w:rStyle w:val="66"/>
          <w:sz w:val="24"/>
          <w:szCs w:val="24"/>
        </w:rPr>
        <w:t>IgE</w:t>
      </w:r>
      <w:proofErr w:type="spellEnd"/>
      <w:r w:rsidRPr="00901B8F">
        <w:rPr>
          <w:rStyle w:val="66"/>
          <w:sz w:val="24"/>
          <w:szCs w:val="24"/>
        </w:rPr>
        <w:t xml:space="preserve"> sensitization patterns in different Italian areas, A Multicenter, Cross-sectional Study, vol. 50 (5), Sep, 2018, pp. 217-225, , </w:t>
      </w:r>
      <w:hyperlink r:id="rId34" w:history="1">
        <w:r w:rsidRPr="00901B8F">
          <w:rPr>
            <w:rStyle w:val="a3"/>
            <w:sz w:val="24"/>
            <w:szCs w:val="24"/>
            <w:lang w:val="en-US"/>
          </w:rPr>
          <w:t>https://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35" w:history="1">
        <w:r w:rsidRPr="00901B8F">
          <w:rPr>
            <w:rStyle w:val="a3"/>
            <w:sz w:val="24"/>
            <w:szCs w:val="24"/>
            <w:lang w:val="en-US"/>
          </w:rPr>
          <w:t>doi.org/10.23822/EurAnnACI.1764-1489.67.</w:t>
        </w:r>
        <w:bookmarkEnd w:id="20"/>
      </w:hyperlink>
    </w:p>
    <w:p w14:paraId="715D2DD0" w14:textId="77777777" w:rsidR="00901B8F" w:rsidRPr="00901B8F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34"/>
        </w:tabs>
        <w:spacing w:line="240" w:lineRule="auto"/>
        <w:ind w:left="360" w:hanging="360"/>
        <w:rPr>
          <w:sz w:val="24"/>
          <w:szCs w:val="24"/>
          <w:lang w:val="en-US"/>
        </w:rPr>
      </w:pPr>
      <w:bookmarkStart w:id="21" w:name="bookmark36"/>
      <w:r w:rsidRPr="00901B8F">
        <w:rPr>
          <w:rStyle w:val="66"/>
          <w:sz w:val="24"/>
          <w:szCs w:val="24"/>
        </w:rPr>
        <w:t xml:space="preserve">W. Hemmer, F. </w:t>
      </w:r>
      <w:proofErr w:type="spellStart"/>
      <w:r w:rsidRPr="00901B8F">
        <w:rPr>
          <w:rStyle w:val="66"/>
          <w:sz w:val="24"/>
          <w:szCs w:val="24"/>
        </w:rPr>
        <w:t>Altmann</w:t>
      </w:r>
      <w:proofErr w:type="spellEnd"/>
      <w:r w:rsidRPr="00901B8F">
        <w:rPr>
          <w:rStyle w:val="66"/>
          <w:sz w:val="24"/>
          <w:szCs w:val="24"/>
        </w:rPr>
        <w:t xml:space="preserve">, F. </w:t>
      </w:r>
      <w:proofErr w:type="spellStart"/>
      <w:r w:rsidRPr="00901B8F">
        <w:rPr>
          <w:rStyle w:val="66"/>
          <w:sz w:val="24"/>
          <w:szCs w:val="24"/>
        </w:rPr>
        <w:t>Holzweber</w:t>
      </w:r>
      <w:proofErr w:type="spellEnd"/>
      <w:r w:rsidRPr="00901B8F">
        <w:rPr>
          <w:rStyle w:val="66"/>
          <w:sz w:val="24"/>
          <w:szCs w:val="24"/>
        </w:rPr>
        <w:t xml:space="preserve">, C. Gruber, F. </w:t>
      </w:r>
      <w:proofErr w:type="spellStart"/>
      <w:r w:rsidRPr="00901B8F">
        <w:rPr>
          <w:rStyle w:val="66"/>
          <w:sz w:val="24"/>
          <w:szCs w:val="24"/>
        </w:rPr>
        <w:t>Wantke</w:t>
      </w:r>
      <w:proofErr w:type="spellEnd"/>
      <w:r w:rsidRPr="00901B8F">
        <w:rPr>
          <w:rStyle w:val="66"/>
          <w:sz w:val="24"/>
          <w:szCs w:val="24"/>
        </w:rPr>
        <w:t xml:space="preserve">, S. Whorl, </w:t>
      </w:r>
      <w:proofErr w:type="spellStart"/>
      <w:r w:rsidRPr="00901B8F">
        <w:rPr>
          <w:rStyle w:val="66"/>
          <w:sz w:val="24"/>
          <w:szCs w:val="24"/>
        </w:rPr>
        <w:t>ImmunoCAP</w:t>
      </w:r>
      <w:proofErr w:type="spellEnd"/>
      <w:r w:rsidRPr="00901B8F">
        <w:rPr>
          <w:rStyle w:val="66"/>
          <w:sz w:val="24"/>
          <w:szCs w:val="24"/>
        </w:rPr>
        <w:t xml:space="preserve"> </w:t>
      </w:r>
      <w:r w:rsidRPr="00901B8F">
        <w:rPr>
          <w:rStyle w:val="66"/>
          <w:sz w:val="24"/>
          <w:szCs w:val="24"/>
        </w:rPr>
        <w:lastRenderedPageBreak/>
        <w:t xml:space="preserve">cellulose displays cross-reactive carbohydrate determinant (CCD) epitopes and can cause false-positive test results in patients with high anti-CCD IGE antibody levels, J. Allergy </w:t>
      </w:r>
      <w:proofErr w:type="spellStart"/>
      <w:r w:rsidRPr="00901B8F">
        <w:rPr>
          <w:rStyle w:val="66"/>
          <w:sz w:val="24"/>
          <w:szCs w:val="24"/>
        </w:rPr>
        <w:t>Clin</w:t>
      </w:r>
      <w:proofErr w:type="spellEnd"/>
      <w:r w:rsidRPr="00901B8F">
        <w:rPr>
          <w:rStyle w:val="66"/>
          <w:sz w:val="24"/>
          <w:szCs w:val="24"/>
        </w:rPr>
        <w:t xml:space="preserve">. </w:t>
      </w:r>
      <w:proofErr w:type="spellStart"/>
      <w:r w:rsidRPr="00901B8F">
        <w:rPr>
          <w:rStyle w:val="66"/>
          <w:sz w:val="24"/>
          <w:szCs w:val="24"/>
        </w:rPr>
        <w:t>Immunol</w:t>
      </w:r>
      <w:proofErr w:type="spellEnd"/>
      <w:r w:rsidRPr="00901B8F">
        <w:rPr>
          <w:rStyle w:val="66"/>
          <w:sz w:val="24"/>
          <w:szCs w:val="24"/>
        </w:rPr>
        <w:t>. 141 (1) (</w:t>
      </w:r>
      <w:proofErr w:type="gramStart"/>
      <w:r w:rsidRPr="00901B8F">
        <w:rPr>
          <w:rStyle w:val="66"/>
          <w:sz w:val="24"/>
          <w:szCs w:val="24"/>
        </w:rPr>
        <w:t>Jan,</w:t>
      </w:r>
      <w:proofErr w:type="gramEnd"/>
      <w:r w:rsidRPr="00901B8F">
        <w:rPr>
          <w:rStyle w:val="66"/>
          <w:sz w:val="24"/>
          <w:szCs w:val="24"/>
        </w:rPr>
        <w:t xml:space="preserve"> 2018) 372-381.e3, </w:t>
      </w:r>
      <w:hyperlink r:id="rId36" w:history="1">
        <w:r w:rsidRPr="00901B8F">
          <w:rPr>
            <w:rStyle w:val="a3"/>
            <w:sz w:val="24"/>
            <w:szCs w:val="24"/>
            <w:lang w:val="en-US"/>
          </w:rPr>
          <w:t>https://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37" w:history="1">
        <w:r w:rsidRPr="00901B8F">
          <w:rPr>
            <w:rStyle w:val="a3"/>
            <w:sz w:val="24"/>
            <w:szCs w:val="24"/>
            <w:lang w:val="en-US"/>
          </w:rPr>
          <w:t>doi.org/10.1016/j.jaci.2017.04.028 (</w:t>
        </w:r>
        <w:proofErr w:type="spellStart"/>
        <w:r w:rsidRPr="00901B8F">
          <w:rPr>
            <w:rStyle w:val="a3"/>
            <w:sz w:val="24"/>
            <w:szCs w:val="24"/>
            <w:lang w:val="en-US"/>
          </w:rPr>
          <w:t>Epub</w:t>
        </w:r>
        <w:proofErr w:type="spellEnd"/>
        <w:r w:rsidRPr="00901B8F">
          <w:rPr>
            <w:rStyle w:val="a3"/>
            <w:sz w:val="24"/>
            <w:szCs w:val="24"/>
            <w:lang w:val="en-US"/>
          </w:rPr>
          <w:t xml:space="preserve"> 2017 May 12).</w:t>
        </w:r>
        <w:bookmarkEnd w:id="21"/>
      </w:hyperlink>
    </w:p>
    <w:p w14:paraId="68779F42" w14:textId="0FED8A55" w:rsidR="00901B8F" w:rsidRPr="00C14F7D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34"/>
        </w:tabs>
        <w:spacing w:line="240" w:lineRule="auto"/>
        <w:ind w:left="360" w:hanging="360"/>
        <w:rPr>
          <w:sz w:val="24"/>
          <w:szCs w:val="24"/>
        </w:rPr>
      </w:pPr>
      <w:bookmarkStart w:id="22" w:name="bookmark37"/>
      <w:r w:rsidRPr="00C14F7D">
        <w:rPr>
          <w:rStyle w:val="66"/>
          <w:sz w:val="24"/>
          <w:szCs w:val="24"/>
        </w:rPr>
        <w:t>R.L.M. Griffiths, T. El-</w:t>
      </w:r>
      <w:proofErr w:type="spellStart"/>
      <w:r w:rsidRPr="00C14F7D">
        <w:rPr>
          <w:rStyle w:val="66"/>
          <w:sz w:val="24"/>
          <w:szCs w:val="24"/>
        </w:rPr>
        <w:t>Shanawany</w:t>
      </w:r>
      <w:proofErr w:type="spellEnd"/>
      <w:r w:rsidRPr="00C14F7D">
        <w:rPr>
          <w:rStyle w:val="66"/>
          <w:sz w:val="24"/>
          <w:szCs w:val="24"/>
        </w:rPr>
        <w:t xml:space="preserve">, S.R.A. </w:t>
      </w:r>
      <w:proofErr w:type="spellStart"/>
      <w:r w:rsidRPr="00C14F7D">
        <w:rPr>
          <w:rStyle w:val="66"/>
          <w:sz w:val="24"/>
          <w:szCs w:val="24"/>
        </w:rPr>
        <w:t>Jolles</w:t>
      </w:r>
      <w:proofErr w:type="spellEnd"/>
      <w:r w:rsidRPr="00C14F7D">
        <w:rPr>
          <w:rStyle w:val="66"/>
          <w:sz w:val="24"/>
          <w:szCs w:val="24"/>
        </w:rPr>
        <w:t xml:space="preserve">, C. </w:t>
      </w:r>
      <w:proofErr w:type="spellStart"/>
      <w:r w:rsidRPr="00C14F7D">
        <w:rPr>
          <w:rStyle w:val="66"/>
          <w:sz w:val="24"/>
          <w:szCs w:val="24"/>
        </w:rPr>
        <w:t>Selwood</w:t>
      </w:r>
      <w:proofErr w:type="spellEnd"/>
      <w:r w:rsidRPr="00C14F7D">
        <w:rPr>
          <w:rStyle w:val="66"/>
          <w:sz w:val="24"/>
          <w:szCs w:val="24"/>
        </w:rPr>
        <w:t>, A.G. Heaps,</w:t>
      </w:r>
      <w:bookmarkEnd w:id="22"/>
      <w:r w:rsidR="00C14F7D" w:rsidRPr="00F85CF1">
        <w:rPr>
          <w:rStyle w:val="66"/>
          <w:sz w:val="24"/>
          <w:szCs w:val="24"/>
        </w:rPr>
        <w:t xml:space="preserve"> </w:t>
      </w:r>
      <w:r w:rsidRPr="00C14F7D">
        <w:rPr>
          <w:rStyle w:val="66"/>
          <w:sz w:val="24"/>
          <w:szCs w:val="24"/>
        </w:rPr>
        <w:t xml:space="preserve">E.M. Carne, P.E. Williams, Comparison of the performance of skin prick, </w:t>
      </w:r>
      <w:proofErr w:type="spellStart"/>
      <w:r w:rsidRPr="00C14F7D">
        <w:rPr>
          <w:rStyle w:val="66"/>
          <w:sz w:val="24"/>
          <w:szCs w:val="24"/>
        </w:rPr>
        <w:t>ImmunoCAP</w:t>
      </w:r>
      <w:proofErr w:type="spellEnd"/>
      <w:r w:rsidRPr="00C14F7D">
        <w:rPr>
          <w:rStyle w:val="66"/>
          <w:sz w:val="24"/>
          <w:szCs w:val="24"/>
        </w:rPr>
        <w:t xml:space="preserve">, and ISAC tests in the diagnosis of patients with allergy, Int. Arch. Allergy </w:t>
      </w:r>
      <w:proofErr w:type="spellStart"/>
      <w:r w:rsidRPr="00C14F7D">
        <w:rPr>
          <w:rStyle w:val="66"/>
          <w:sz w:val="24"/>
          <w:szCs w:val="24"/>
        </w:rPr>
        <w:t>Immunol</w:t>
      </w:r>
      <w:proofErr w:type="spellEnd"/>
      <w:r w:rsidRPr="00C14F7D">
        <w:rPr>
          <w:rStyle w:val="66"/>
          <w:sz w:val="24"/>
          <w:szCs w:val="24"/>
        </w:rPr>
        <w:t xml:space="preserve">. 172 (4) (2017) 215-223, </w:t>
      </w:r>
      <w:hyperlink r:id="rId38" w:history="1">
        <w:r w:rsidRPr="00C14F7D">
          <w:rPr>
            <w:rStyle w:val="a3"/>
            <w:sz w:val="24"/>
            <w:szCs w:val="24"/>
          </w:rPr>
          <w:t>https://doi.org/10.1159/000464326.</w:t>
        </w:r>
      </w:hyperlink>
    </w:p>
    <w:p w14:paraId="502591D3" w14:textId="77777777" w:rsidR="00901B8F" w:rsidRPr="00901B8F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</w:rPr>
      </w:pPr>
      <w:bookmarkStart w:id="23" w:name="bookmark38"/>
      <w:r w:rsidRPr="00901B8F">
        <w:rPr>
          <w:rStyle w:val="66"/>
          <w:sz w:val="24"/>
          <w:szCs w:val="24"/>
        </w:rPr>
        <w:t xml:space="preserve">D. </w:t>
      </w:r>
      <w:proofErr w:type="spellStart"/>
      <w:r w:rsidRPr="00901B8F">
        <w:rPr>
          <w:rStyle w:val="66"/>
          <w:sz w:val="24"/>
          <w:szCs w:val="24"/>
        </w:rPr>
        <w:t>Larenas-Linnemann</w:t>
      </w:r>
      <w:proofErr w:type="spellEnd"/>
      <w:r w:rsidRPr="00901B8F">
        <w:rPr>
          <w:rStyle w:val="66"/>
          <w:sz w:val="24"/>
          <w:szCs w:val="24"/>
        </w:rPr>
        <w:t>, J.A. Luna-</w:t>
      </w:r>
      <w:proofErr w:type="spellStart"/>
      <w:r w:rsidRPr="00901B8F">
        <w:rPr>
          <w:rStyle w:val="66"/>
          <w:sz w:val="24"/>
          <w:szCs w:val="24"/>
        </w:rPr>
        <w:t>Pech</w:t>
      </w:r>
      <w:proofErr w:type="spellEnd"/>
      <w:r w:rsidRPr="00901B8F">
        <w:rPr>
          <w:rStyle w:val="66"/>
          <w:sz w:val="24"/>
          <w:szCs w:val="24"/>
        </w:rPr>
        <w:t xml:space="preserve">, R. </w:t>
      </w:r>
      <w:proofErr w:type="spellStart"/>
      <w:r w:rsidRPr="00901B8F">
        <w:rPr>
          <w:rStyle w:val="66"/>
          <w:sz w:val="24"/>
          <w:szCs w:val="24"/>
        </w:rPr>
        <w:t>Mosges</w:t>
      </w:r>
      <w:proofErr w:type="spellEnd"/>
      <w:r w:rsidRPr="00901B8F">
        <w:rPr>
          <w:rStyle w:val="66"/>
          <w:sz w:val="24"/>
          <w:szCs w:val="24"/>
        </w:rPr>
        <w:t xml:space="preserve">, Debates in allergy medicine: allergy skin testing cannot be replaced by molecular diagnosis in the near future, World Allergy Organ. J. 10 (1) (Sep 19, 2017) 32, </w:t>
      </w:r>
      <w:hyperlink r:id="rId39" w:history="1">
        <w:r w:rsidRPr="00901B8F">
          <w:rPr>
            <w:rStyle w:val="a3"/>
            <w:sz w:val="24"/>
            <w:szCs w:val="24"/>
          </w:rPr>
          <w:t>https://doi.org/10.1186/s40413-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40" w:history="1">
        <w:r w:rsidRPr="00901B8F">
          <w:rPr>
            <w:rStyle w:val="a3"/>
            <w:sz w:val="24"/>
            <w:szCs w:val="24"/>
          </w:rPr>
          <w:t>017-0164-1.</w:t>
        </w:r>
        <w:bookmarkEnd w:id="23"/>
      </w:hyperlink>
    </w:p>
    <w:p w14:paraId="4C58263D" w14:textId="77777777" w:rsidR="00901B8F" w:rsidRPr="00901B8F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</w:rPr>
      </w:pPr>
      <w:bookmarkStart w:id="24" w:name="bookmark39"/>
      <w:r w:rsidRPr="00901B8F">
        <w:rPr>
          <w:rStyle w:val="66"/>
          <w:sz w:val="24"/>
          <w:szCs w:val="24"/>
        </w:rPr>
        <w:t>E. Jensen-</w:t>
      </w:r>
      <w:proofErr w:type="spellStart"/>
      <w:r w:rsidRPr="00901B8F">
        <w:rPr>
          <w:rStyle w:val="66"/>
          <w:sz w:val="24"/>
          <w:szCs w:val="24"/>
        </w:rPr>
        <w:t>Jarolim</w:t>
      </w:r>
      <w:proofErr w:type="spellEnd"/>
      <w:r w:rsidRPr="00901B8F">
        <w:rPr>
          <w:rStyle w:val="66"/>
          <w:sz w:val="24"/>
          <w:szCs w:val="24"/>
        </w:rPr>
        <w:t xml:space="preserve">, A.N. Jensen, G.W. </w:t>
      </w:r>
      <w:proofErr w:type="spellStart"/>
      <w:r w:rsidRPr="00901B8F">
        <w:rPr>
          <w:rStyle w:val="66"/>
          <w:sz w:val="24"/>
          <w:szCs w:val="24"/>
        </w:rPr>
        <w:t>Canonica</w:t>
      </w:r>
      <w:proofErr w:type="spellEnd"/>
      <w:r w:rsidRPr="00901B8F">
        <w:rPr>
          <w:rStyle w:val="66"/>
          <w:sz w:val="24"/>
          <w:szCs w:val="24"/>
        </w:rPr>
        <w:t xml:space="preserve">, Debates in allergy medicine: molecular allergy diagnosis with ISAC will replace screenings by skin prick test in the future, World Allergy Organ. J. 10 (1) (Sep 19, 2017) 33, </w:t>
      </w:r>
      <w:hyperlink r:id="rId41" w:history="1">
        <w:r w:rsidRPr="00901B8F">
          <w:rPr>
            <w:rStyle w:val="a3"/>
            <w:sz w:val="24"/>
            <w:szCs w:val="24"/>
          </w:rPr>
          <w:t>https://doi.org/10.1186/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42" w:history="1">
        <w:r w:rsidRPr="00901B8F">
          <w:rPr>
            <w:rStyle w:val="a3"/>
            <w:sz w:val="24"/>
            <w:szCs w:val="24"/>
          </w:rPr>
          <w:t>s40413-017-0162-3.</w:t>
        </w:r>
        <w:bookmarkEnd w:id="24"/>
      </w:hyperlink>
    </w:p>
    <w:p w14:paraId="6CBFE326" w14:textId="52E1803D" w:rsidR="00901B8F" w:rsidRPr="00901B8F" w:rsidRDefault="00BF093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  <w:lang w:val="en-US"/>
        </w:rPr>
      </w:pPr>
      <w:hyperlink r:id="rId43" w:history="1">
        <w:bookmarkStart w:id="25" w:name="bookmark40"/>
        <w:r w:rsidR="00901B8F" w:rsidRPr="00901B8F">
          <w:rPr>
            <w:rStyle w:val="a3"/>
            <w:sz w:val="24"/>
            <w:szCs w:val="24"/>
            <w:lang w:val="en-US"/>
          </w:rPr>
          <w:t xml:space="preserve">M.E. Conte,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Cutireazioni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G.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Passalacqua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di, A. De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Paulis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C.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Incorvaia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(a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cura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di)</w:t>
        </w:r>
      </w:hyperlink>
      <w:r w:rsidR="00901B8F" w:rsidRPr="00901B8F">
        <w:rPr>
          <w:rStyle w:val="66"/>
          <w:sz w:val="24"/>
          <w:szCs w:val="24"/>
        </w:rPr>
        <w:t xml:space="preserve"> </w:t>
      </w:r>
      <w:hyperlink r:id="rId44" w:history="1">
        <w:r w:rsidR="00901B8F" w:rsidRPr="00901B8F">
          <w:rPr>
            <w:rStyle w:val="a3"/>
            <w:sz w:val="24"/>
            <w:szCs w:val="24"/>
            <w:lang w:val="en-US"/>
          </w:rPr>
          <w:t xml:space="preserve">(Eds.),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Allergologia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e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Immunologia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Clinica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Pacini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Editore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>, 2016, pp. 77-82.</w:t>
        </w:r>
        <w:bookmarkEnd w:id="25"/>
      </w:hyperlink>
      <w:r w:rsidR="00575EC9">
        <w:rPr>
          <w:rStyle w:val="a3"/>
          <w:sz w:val="24"/>
          <w:szCs w:val="24"/>
          <w:lang w:val="en-US"/>
        </w:rPr>
        <w:t xml:space="preserve"> </w:t>
      </w:r>
    </w:p>
    <w:p w14:paraId="41A0F5D4" w14:textId="77777777" w:rsidR="00575EC9" w:rsidRPr="009B5220" w:rsidRDefault="00575EC9" w:rsidP="003E65BC">
      <w:pPr>
        <w:pStyle w:val="60"/>
        <w:numPr>
          <w:ilvl w:val="0"/>
          <w:numId w:val="6"/>
        </w:numPr>
        <w:shd w:val="clear" w:color="auto" w:fill="auto"/>
        <w:tabs>
          <w:tab w:val="left" w:pos="567"/>
          <w:tab w:val="left" w:pos="600"/>
        </w:tabs>
        <w:spacing w:line="240" w:lineRule="auto"/>
        <w:ind w:left="363" w:hanging="363"/>
        <w:rPr>
          <w:sz w:val="24"/>
          <w:szCs w:val="24"/>
          <w:lang w:val="en-US"/>
        </w:rPr>
      </w:pPr>
      <w:bookmarkStart w:id="26" w:name="bookmark41"/>
      <w:r w:rsidRPr="009B5220">
        <w:rPr>
          <w:rStyle w:val="66"/>
          <w:sz w:val="24"/>
          <w:szCs w:val="24"/>
        </w:rPr>
        <w:t xml:space="preserve">L. </w:t>
      </w:r>
      <w:proofErr w:type="spellStart"/>
      <w:r w:rsidRPr="009B5220">
        <w:rPr>
          <w:rStyle w:val="66"/>
          <w:sz w:val="24"/>
          <w:szCs w:val="24"/>
        </w:rPr>
        <w:t>Heinzerling</w:t>
      </w:r>
      <w:proofErr w:type="spellEnd"/>
      <w:r w:rsidRPr="009B5220">
        <w:rPr>
          <w:rStyle w:val="66"/>
          <w:sz w:val="24"/>
          <w:szCs w:val="24"/>
        </w:rPr>
        <w:t xml:space="preserve">, A. Mari, K.C. Bergmann, M. </w:t>
      </w:r>
      <w:proofErr w:type="spellStart"/>
      <w:r w:rsidRPr="009B5220">
        <w:rPr>
          <w:rStyle w:val="66"/>
          <w:sz w:val="24"/>
          <w:szCs w:val="24"/>
        </w:rPr>
        <w:t>Bresciani</w:t>
      </w:r>
      <w:proofErr w:type="spellEnd"/>
      <w:r w:rsidRPr="009B5220">
        <w:rPr>
          <w:rStyle w:val="66"/>
          <w:sz w:val="24"/>
          <w:szCs w:val="24"/>
        </w:rPr>
        <w:t xml:space="preserve">, G. </w:t>
      </w:r>
      <w:proofErr w:type="spellStart"/>
      <w:r w:rsidRPr="009B5220">
        <w:rPr>
          <w:rStyle w:val="66"/>
          <w:sz w:val="24"/>
          <w:szCs w:val="24"/>
        </w:rPr>
        <w:t>Burbach</w:t>
      </w:r>
      <w:proofErr w:type="spellEnd"/>
      <w:r w:rsidRPr="009B5220">
        <w:rPr>
          <w:rStyle w:val="66"/>
          <w:sz w:val="24"/>
          <w:szCs w:val="24"/>
        </w:rPr>
        <w:t xml:space="preserve">, U. </w:t>
      </w:r>
      <w:proofErr w:type="spellStart"/>
      <w:r w:rsidRPr="009B5220">
        <w:rPr>
          <w:rStyle w:val="66"/>
          <w:sz w:val="24"/>
          <w:szCs w:val="24"/>
        </w:rPr>
        <w:t>Darsow</w:t>
      </w:r>
      <w:proofErr w:type="spellEnd"/>
      <w:r w:rsidRPr="009B5220">
        <w:rPr>
          <w:rStyle w:val="66"/>
          <w:sz w:val="24"/>
          <w:szCs w:val="24"/>
        </w:rPr>
        <w:t xml:space="preserve">, S. Durham, W. </w:t>
      </w:r>
      <w:proofErr w:type="spellStart"/>
      <w:r w:rsidRPr="009B5220">
        <w:rPr>
          <w:rStyle w:val="66"/>
          <w:sz w:val="24"/>
          <w:szCs w:val="24"/>
        </w:rPr>
        <w:t>Fokkens</w:t>
      </w:r>
      <w:proofErr w:type="spellEnd"/>
      <w:r w:rsidRPr="009B5220">
        <w:rPr>
          <w:rStyle w:val="66"/>
          <w:sz w:val="24"/>
          <w:szCs w:val="24"/>
        </w:rPr>
        <w:t xml:space="preserve">, M. </w:t>
      </w:r>
      <w:proofErr w:type="spellStart"/>
      <w:r w:rsidRPr="009B5220">
        <w:rPr>
          <w:rStyle w:val="66"/>
          <w:sz w:val="24"/>
          <w:szCs w:val="24"/>
        </w:rPr>
        <w:t>Gjomarkaj</w:t>
      </w:r>
      <w:proofErr w:type="spellEnd"/>
      <w:r w:rsidRPr="009B5220">
        <w:rPr>
          <w:rStyle w:val="66"/>
          <w:sz w:val="24"/>
          <w:szCs w:val="24"/>
        </w:rPr>
        <w:t xml:space="preserve">, T. </w:t>
      </w:r>
      <w:proofErr w:type="spellStart"/>
      <w:r w:rsidRPr="009B5220">
        <w:rPr>
          <w:rStyle w:val="66"/>
          <w:sz w:val="24"/>
          <w:szCs w:val="24"/>
        </w:rPr>
        <w:t>Haahtela</w:t>
      </w:r>
      <w:proofErr w:type="spellEnd"/>
      <w:r w:rsidRPr="009B5220">
        <w:rPr>
          <w:rStyle w:val="66"/>
          <w:sz w:val="24"/>
          <w:szCs w:val="24"/>
        </w:rPr>
        <w:t xml:space="preserve">, A.T. </w:t>
      </w:r>
      <w:proofErr w:type="spellStart"/>
      <w:r w:rsidRPr="009B5220">
        <w:rPr>
          <w:rStyle w:val="66"/>
          <w:sz w:val="24"/>
          <w:szCs w:val="24"/>
        </w:rPr>
        <w:t>Bom</w:t>
      </w:r>
      <w:proofErr w:type="spellEnd"/>
      <w:r w:rsidRPr="009B5220">
        <w:rPr>
          <w:rStyle w:val="66"/>
          <w:sz w:val="24"/>
          <w:szCs w:val="24"/>
        </w:rPr>
        <w:t xml:space="preserve">, S. </w:t>
      </w:r>
      <w:proofErr w:type="spellStart"/>
      <w:r w:rsidRPr="009B5220">
        <w:rPr>
          <w:rStyle w:val="66"/>
          <w:sz w:val="24"/>
          <w:szCs w:val="24"/>
        </w:rPr>
        <w:t>Wohrl</w:t>
      </w:r>
      <w:proofErr w:type="spellEnd"/>
      <w:r w:rsidRPr="009B5220">
        <w:rPr>
          <w:rStyle w:val="66"/>
          <w:sz w:val="24"/>
          <w:szCs w:val="24"/>
        </w:rPr>
        <w:t xml:space="preserve">, </w:t>
      </w:r>
      <w:r>
        <w:rPr>
          <w:rStyle w:val="66"/>
          <w:sz w:val="24"/>
          <w:szCs w:val="24"/>
        </w:rPr>
        <w:t xml:space="preserve">G. </w:t>
      </w:r>
      <w:proofErr w:type="spellStart"/>
      <w:r w:rsidRPr="009B5220">
        <w:rPr>
          <w:rStyle w:val="66"/>
          <w:sz w:val="24"/>
          <w:szCs w:val="24"/>
        </w:rPr>
        <w:t>Maibach</w:t>
      </w:r>
      <w:proofErr w:type="spellEnd"/>
      <w:r w:rsidRPr="009B5220">
        <w:rPr>
          <w:rStyle w:val="66"/>
          <w:sz w:val="24"/>
          <w:szCs w:val="24"/>
        </w:rPr>
        <w:t xml:space="preserve">, R. </w:t>
      </w:r>
      <w:proofErr w:type="spellStart"/>
      <w:r w:rsidRPr="009B5220">
        <w:rPr>
          <w:rStyle w:val="66"/>
          <w:sz w:val="24"/>
          <w:szCs w:val="24"/>
        </w:rPr>
        <w:t>Lockey</w:t>
      </w:r>
      <w:proofErr w:type="spellEnd"/>
      <w:r w:rsidRPr="009B5220">
        <w:rPr>
          <w:rStyle w:val="66"/>
          <w:sz w:val="24"/>
          <w:szCs w:val="24"/>
        </w:rPr>
        <w:t xml:space="preserve">, The skin prick test - European standards, </w:t>
      </w:r>
      <w:proofErr w:type="spellStart"/>
      <w:r w:rsidRPr="009B5220">
        <w:rPr>
          <w:rStyle w:val="66"/>
          <w:sz w:val="24"/>
          <w:szCs w:val="24"/>
        </w:rPr>
        <w:t>Clin</w:t>
      </w:r>
      <w:proofErr w:type="spellEnd"/>
      <w:r w:rsidRPr="009B5220">
        <w:rPr>
          <w:rStyle w:val="66"/>
          <w:sz w:val="24"/>
          <w:szCs w:val="24"/>
        </w:rPr>
        <w:t xml:space="preserve">. Transl. Allergy 3 (1) (Feb 1, 2013) 3, </w:t>
      </w:r>
      <w:hyperlink r:id="rId45" w:history="1">
        <w:r w:rsidRPr="009B5220">
          <w:rPr>
            <w:rStyle w:val="a3"/>
            <w:sz w:val="24"/>
            <w:szCs w:val="24"/>
            <w:lang w:val="en-US"/>
          </w:rPr>
          <w:t>https://doi.org/10.1186/2045-7022-3-3.</w:t>
        </w:r>
      </w:hyperlink>
    </w:p>
    <w:bookmarkEnd w:id="26"/>
    <w:p w14:paraId="0268399D" w14:textId="77777777" w:rsidR="00901B8F" w:rsidRPr="00901B8F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</w:rPr>
      </w:pPr>
      <w:r w:rsidRPr="00901B8F">
        <w:rPr>
          <w:rStyle w:val="66"/>
          <w:sz w:val="24"/>
          <w:szCs w:val="24"/>
        </w:rPr>
        <w:t xml:space="preserve">B. </w:t>
      </w:r>
      <w:proofErr w:type="spellStart"/>
      <w:r w:rsidRPr="00901B8F">
        <w:rPr>
          <w:rStyle w:val="66"/>
          <w:sz w:val="24"/>
          <w:szCs w:val="24"/>
        </w:rPr>
        <w:t>Brunetto</w:t>
      </w:r>
      <w:proofErr w:type="spellEnd"/>
      <w:r w:rsidRPr="00901B8F">
        <w:rPr>
          <w:rStyle w:val="66"/>
          <w:sz w:val="24"/>
          <w:szCs w:val="24"/>
        </w:rPr>
        <w:t xml:space="preserve">, R. </w:t>
      </w:r>
      <w:proofErr w:type="spellStart"/>
      <w:r w:rsidRPr="00901B8F">
        <w:rPr>
          <w:rStyle w:val="66"/>
          <w:sz w:val="24"/>
          <w:szCs w:val="24"/>
        </w:rPr>
        <w:t>Tinghino</w:t>
      </w:r>
      <w:proofErr w:type="spellEnd"/>
      <w:r w:rsidRPr="00901B8F">
        <w:rPr>
          <w:rStyle w:val="66"/>
          <w:sz w:val="24"/>
          <w:szCs w:val="24"/>
        </w:rPr>
        <w:t xml:space="preserve">, M.C. </w:t>
      </w:r>
      <w:proofErr w:type="spellStart"/>
      <w:r w:rsidRPr="00901B8F">
        <w:rPr>
          <w:rStyle w:val="66"/>
          <w:sz w:val="24"/>
          <w:szCs w:val="24"/>
        </w:rPr>
        <w:t>Braschi</w:t>
      </w:r>
      <w:proofErr w:type="spellEnd"/>
      <w:r w:rsidRPr="00901B8F">
        <w:rPr>
          <w:rStyle w:val="66"/>
          <w:sz w:val="24"/>
          <w:szCs w:val="24"/>
        </w:rPr>
        <w:t xml:space="preserve">, L. </w:t>
      </w:r>
      <w:proofErr w:type="spellStart"/>
      <w:r w:rsidRPr="00901B8F">
        <w:rPr>
          <w:rStyle w:val="66"/>
          <w:sz w:val="24"/>
          <w:szCs w:val="24"/>
        </w:rPr>
        <w:t>Antonicelli</w:t>
      </w:r>
      <w:proofErr w:type="spellEnd"/>
      <w:r w:rsidRPr="00901B8F">
        <w:rPr>
          <w:rStyle w:val="66"/>
          <w:sz w:val="24"/>
          <w:szCs w:val="24"/>
        </w:rPr>
        <w:t xml:space="preserve">, C. </w:t>
      </w:r>
      <w:proofErr w:type="spellStart"/>
      <w:r w:rsidRPr="00901B8F">
        <w:rPr>
          <w:rStyle w:val="66"/>
          <w:sz w:val="24"/>
          <w:szCs w:val="24"/>
        </w:rPr>
        <w:t>Pini</w:t>
      </w:r>
      <w:proofErr w:type="spellEnd"/>
      <w:r w:rsidRPr="00901B8F">
        <w:rPr>
          <w:rStyle w:val="66"/>
          <w:sz w:val="24"/>
          <w:szCs w:val="24"/>
        </w:rPr>
        <w:t xml:space="preserve">, P. </w:t>
      </w:r>
      <w:proofErr w:type="spellStart"/>
      <w:r w:rsidRPr="00901B8F">
        <w:rPr>
          <w:rStyle w:val="66"/>
          <w:sz w:val="24"/>
          <w:szCs w:val="24"/>
        </w:rPr>
        <w:t>Iacovacci</w:t>
      </w:r>
      <w:proofErr w:type="spellEnd"/>
      <w:r w:rsidRPr="00901B8F">
        <w:rPr>
          <w:rStyle w:val="66"/>
          <w:sz w:val="24"/>
          <w:szCs w:val="24"/>
        </w:rPr>
        <w:t xml:space="preserve">, Characterization and comparison of commercially available mite extracts for in vivo diagnosis, Allergy. 65 (2) (Feb, 2010) 184-190, </w:t>
      </w:r>
      <w:hyperlink r:id="rId46" w:history="1">
        <w:r w:rsidRPr="00901B8F">
          <w:rPr>
            <w:rStyle w:val="a3"/>
            <w:sz w:val="24"/>
            <w:szCs w:val="24"/>
          </w:rPr>
          <w:t>https://doi.org/10.1111/j.1398-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47" w:history="1">
        <w:r w:rsidRPr="00901B8F">
          <w:rPr>
            <w:rStyle w:val="a3"/>
            <w:sz w:val="24"/>
            <w:szCs w:val="24"/>
          </w:rPr>
          <w:t>9995.2009.02150.x.</w:t>
        </w:r>
      </w:hyperlink>
    </w:p>
    <w:p w14:paraId="32FD9B37" w14:textId="2367C5EA" w:rsidR="00901B8F" w:rsidRPr="006D609A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</w:rPr>
      </w:pPr>
      <w:r w:rsidRPr="006D609A">
        <w:rPr>
          <w:rStyle w:val="66"/>
          <w:sz w:val="24"/>
          <w:szCs w:val="24"/>
        </w:rPr>
        <w:t xml:space="preserve">A. </w:t>
      </w:r>
      <w:proofErr w:type="spellStart"/>
      <w:r w:rsidRPr="006D609A">
        <w:rPr>
          <w:rStyle w:val="66"/>
          <w:sz w:val="24"/>
          <w:szCs w:val="24"/>
        </w:rPr>
        <w:t>Casset</w:t>
      </w:r>
      <w:proofErr w:type="spellEnd"/>
      <w:r w:rsidRPr="006D609A">
        <w:rPr>
          <w:rStyle w:val="66"/>
          <w:sz w:val="24"/>
          <w:szCs w:val="24"/>
        </w:rPr>
        <w:t xml:space="preserve">, A. Mari, A. </w:t>
      </w:r>
      <w:proofErr w:type="spellStart"/>
      <w:r w:rsidRPr="006D609A">
        <w:rPr>
          <w:rStyle w:val="66"/>
          <w:sz w:val="24"/>
          <w:szCs w:val="24"/>
        </w:rPr>
        <w:t>Purohit</w:t>
      </w:r>
      <w:proofErr w:type="spellEnd"/>
      <w:r w:rsidRPr="006D609A">
        <w:rPr>
          <w:rStyle w:val="66"/>
          <w:sz w:val="24"/>
          <w:szCs w:val="24"/>
        </w:rPr>
        <w:t xml:space="preserve">, Y. Resch, M. </w:t>
      </w:r>
      <w:proofErr w:type="spellStart"/>
      <w:r w:rsidRPr="006D609A">
        <w:rPr>
          <w:rStyle w:val="66"/>
          <w:sz w:val="24"/>
          <w:szCs w:val="24"/>
        </w:rPr>
        <w:t>Weghofer</w:t>
      </w:r>
      <w:proofErr w:type="spellEnd"/>
      <w:r w:rsidRPr="006D609A">
        <w:rPr>
          <w:rStyle w:val="66"/>
          <w:sz w:val="24"/>
          <w:szCs w:val="24"/>
        </w:rPr>
        <w:t>, R. Ferrara, W.R. Thomas,</w:t>
      </w:r>
      <w:r w:rsidR="006D609A" w:rsidRPr="006D609A">
        <w:rPr>
          <w:rStyle w:val="66"/>
          <w:sz w:val="24"/>
          <w:szCs w:val="24"/>
        </w:rPr>
        <w:t xml:space="preserve"> </w:t>
      </w:r>
      <w:r w:rsidRPr="006D609A">
        <w:rPr>
          <w:rStyle w:val="66"/>
          <w:sz w:val="24"/>
          <w:szCs w:val="24"/>
        </w:rPr>
        <w:t xml:space="preserve">C. </w:t>
      </w:r>
      <w:proofErr w:type="spellStart"/>
      <w:r w:rsidRPr="006D609A">
        <w:rPr>
          <w:rStyle w:val="66"/>
          <w:sz w:val="24"/>
          <w:szCs w:val="24"/>
        </w:rPr>
        <w:t>Alessandri</w:t>
      </w:r>
      <w:proofErr w:type="spellEnd"/>
      <w:r w:rsidRPr="006D609A">
        <w:rPr>
          <w:rStyle w:val="66"/>
          <w:sz w:val="24"/>
          <w:szCs w:val="24"/>
        </w:rPr>
        <w:t xml:space="preserve">, K.W. Chen, F. de </w:t>
      </w:r>
      <w:bookmarkStart w:id="27" w:name="_GoBack"/>
      <w:bookmarkEnd w:id="27"/>
      <w:proofErr w:type="spellStart"/>
      <w:r w:rsidRPr="006D609A">
        <w:rPr>
          <w:rStyle w:val="66"/>
          <w:sz w:val="24"/>
          <w:szCs w:val="24"/>
        </w:rPr>
        <w:t>Blay</w:t>
      </w:r>
      <w:proofErr w:type="spellEnd"/>
      <w:r w:rsidRPr="006D609A">
        <w:rPr>
          <w:rStyle w:val="66"/>
          <w:sz w:val="24"/>
          <w:szCs w:val="24"/>
        </w:rPr>
        <w:t xml:space="preserve">, R. </w:t>
      </w:r>
      <w:proofErr w:type="spellStart"/>
      <w:r w:rsidRPr="006D609A">
        <w:rPr>
          <w:rStyle w:val="66"/>
          <w:sz w:val="24"/>
          <w:szCs w:val="24"/>
        </w:rPr>
        <w:t>Valenta</w:t>
      </w:r>
      <w:proofErr w:type="spellEnd"/>
      <w:r w:rsidRPr="006D609A">
        <w:rPr>
          <w:rStyle w:val="66"/>
          <w:sz w:val="24"/>
          <w:szCs w:val="24"/>
        </w:rPr>
        <w:t xml:space="preserve">, S. </w:t>
      </w:r>
      <w:proofErr w:type="spellStart"/>
      <w:r w:rsidRPr="006D609A">
        <w:rPr>
          <w:rStyle w:val="66"/>
          <w:sz w:val="24"/>
          <w:szCs w:val="24"/>
        </w:rPr>
        <w:t>Vrtala</w:t>
      </w:r>
      <w:proofErr w:type="spellEnd"/>
      <w:r w:rsidRPr="006D609A">
        <w:rPr>
          <w:rStyle w:val="66"/>
          <w:sz w:val="24"/>
          <w:szCs w:val="24"/>
        </w:rPr>
        <w:t xml:space="preserve">, Varying allergen composition and content affects the in vivo allergenic activity of commercial </w:t>
      </w:r>
      <w:proofErr w:type="spellStart"/>
      <w:r w:rsidRPr="006D609A">
        <w:rPr>
          <w:rStyle w:val="66"/>
          <w:sz w:val="24"/>
          <w:szCs w:val="24"/>
        </w:rPr>
        <w:t>Dermatophagoides</w:t>
      </w:r>
      <w:proofErr w:type="spellEnd"/>
      <w:r w:rsidRPr="006D609A">
        <w:rPr>
          <w:rStyle w:val="66"/>
          <w:sz w:val="24"/>
          <w:szCs w:val="24"/>
        </w:rPr>
        <w:t xml:space="preserve"> </w:t>
      </w:r>
      <w:proofErr w:type="spellStart"/>
      <w:r w:rsidRPr="006D609A">
        <w:rPr>
          <w:rStyle w:val="66"/>
          <w:sz w:val="24"/>
          <w:szCs w:val="24"/>
        </w:rPr>
        <w:t>pteronyssinus</w:t>
      </w:r>
      <w:proofErr w:type="spellEnd"/>
      <w:r w:rsidRPr="006D609A">
        <w:rPr>
          <w:rStyle w:val="66"/>
          <w:sz w:val="24"/>
          <w:szCs w:val="24"/>
        </w:rPr>
        <w:t xml:space="preserve"> extracts, Int. Arch. Allergy </w:t>
      </w:r>
      <w:proofErr w:type="spellStart"/>
      <w:r w:rsidRPr="006D609A">
        <w:rPr>
          <w:rStyle w:val="66"/>
          <w:sz w:val="24"/>
          <w:szCs w:val="24"/>
        </w:rPr>
        <w:t>Immunol</w:t>
      </w:r>
      <w:proofErr w:type="spellEnd"/>
      <w:r w:rsidRPr="006D609A">
        <w:rPr>
          <w:rStyle w:val="66"/>
          <w:sz w:val="24"/>
          <w:szCs w:val="24"/>
        </w:rPr>
        <w:t xml:space="preserve">. 159 (3) (2012) 253-262, </w:t>
      </w:r>
      <w:hyperlink r:id="rId48" w:history="1">
        <w:r w:rsidRPr="006D609A">
          <w:rPr>
            <w:rStyle w:val="a3"/>
            <w:sz w:val="24"/>
            <w:szCs w:val="24"/>
          </w:rPr>
          <w:t>https://doi.org/10.1159/000337654 (</w:t>
        </w:r>
        <w:proofErr w:type="spellStart"/>
        <w:r w:rsidRPr="006D609A">
          <w:rPr>
            <w:rStyle w:val="a3"/>
            <w:sz w:val="24"/>
            <w:szCs w:val="24"/>
          </w:rPr>
          <w:t>Epub</w:t>
        </w:r>
        <w:proofErr w:type="spellEnd"/>
        <w:r w:rsidRPr="006D609A">
          <w:rPr>
            <w:rStyle w:val="a3"/>
            <w:sz w:val="24"/>
            <w:szCs w:val="24"/>
          </w:rPr>
          <w:t xml:space="preserve"> 2012 </w:t>
        </w:r>
        <w:proofErr w:type="spellStart"/>
        <w:r w:rsidRPr="006D609A">
          <w:rPr>
            <w:rStyle w:val="a3"/>
            <w:sz w:val="24"/>
            <w:szCs w:val="24"/>
          </w:rPr>
          <w:t>Jun</w:t>
        </w:r>
        <w:proofErr w:type="spellEnd"/>
        <w:r w:rsidRPr="006D609A">
          <w:rPr>
            <w:rStyle w:val="a3"/>
            <w:sz w:val="24"/>
            <w:szCs w:val="24"/>
          </w:rPr>
          <w:t xml:space="preserve"> 21).</w:t>
        </w:r>
      </w:hyperlink>
    </w:p>
    <w:p w14:paraId="7CC1D87A" w14:textId="5F206C8F" w:rsidR="00901B8F" w:rsidRPr="006D609A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  <w:lang w:val="en-US"/>
        </w:rPr>
      </w:pPr>
      <w:proofErr w:type="gramStart"/>
      <w:r w:rsidRPr="006D609A">
        <w:rPr>
          <w:rStyle w:val="66"/>
          <w:sz w:val="24"/>
          <w:szCs w:val="24"/>
        </w:rPr>
        <w:t xml:space="preserve">R. </w:t>
      </w:r>
      <w:proofErr w:type="spellStart"/>
      <w:r w:rsidRPr="006D609A">
        <w:rPr>
          <w:rStyle w:val="66"/>
          <w:sz w:val="24"/>
          <w:szCs w:val="24"/>
        </w:rPr>
        <w:t>Asero</w:t>
      </w:r>
      <w:proofErr w:type="spellEnd"/>
      <w:r w:rsidRPr="006D609A">
        <w:rPr>
          <w:rStyle w:val="66"/>
          <w:sz w:val="24"/>
          <w:szCs w:val="24"/>
        </w:rPr>
        <w:t xml:space="preserve">, E. Scala, D. </w:t>
      </w:r>
      <w:proofErr w:type="spellStart"/>
      <w:r w:rsidRPr="006D609A">
        <w:rPr>
          <w:rStyle w:val="66"/>
          <w:sz w:val="24"/>
          <w:szCs w:val="24"/>
        </w:rPr>
        <w:t>Villalta</w:t>
      </w:r>
      <w:proofErr w:type="spellEnd"/>
      <w:r w:rsidRPr="006D609A">
        <w:rPr>
          <w:rStyle w:val="66"/>
          <w:sz w:val="24"/>
          <w:szCs w:val="24"/>
        </w:rPr>
        <w:t xml:space="preserve">, V. </w:t>
      </w:r>
      <w:proofErr w:type="spellStart"/>
      <w:r w:rsidRPr="006D609A">
        <w:rPr>
          <w:rStyle w:val="66"/>
          <w:sz w:val="24"/>
          <w:szCs w:val="24"/>
        </w:rPr>
        <w:t>Pravettoni</w:t>
      </w:r>
      <w:proofErr w:type="spellEnd"/>
      <w:r w:rsidRPr="006D609A">
        <w:rPr>
          <w:rStyle w:val="66"/>
          <w:sz w:val="24"/>
          <w:szCs w:val="24"/>
        </w:rPr>
        <w:t xml:space="preserve">, A. Arena, L. </w:t>
      </w:r>
      <w:proofErr w:type="spellStart"/>
      <w:r w:rsidRPr="006D609A">
        <w:rPr>
          <w:rStyle w:val="66"/>
          <w:sz w:val="24"/>
          <w:szCs w:val="24"/>
        </w:rPr>
        <w:t>Billeri</w:t>
      </w:r>
      <w:proofErr w:type="spellEnd"/>
      <w:r w:rsidRPr="006D609A">
        <w:rPr>
          <w:rStyle w:val="66"/>
          <w:sz w:val="24"/>
          <w:szCs w:val="24"/>
        </w:rPr>
        <w:t>, G. Colombo,</w:t>
      </w:r>
      <w:r w:rsidR="006D609A" w:rsidRPr="006D609A">
        <w:rPr>
          <w:rStyle w:val="66"/>
          <w:sz w:val="24"/>
          <w:szCs w:val="24"/>
        </w:rPr>
        <w:t xml:space="preserve"> </w:t>
      </w:r>
      <w:r w:rsidRPr="006D609A">
        <w:rPr>
          <w:rStyle w:val="66"/>
          <w:sz w:val="24"/>
          <w:szCs w:val="24"/>
        </w:rPr>
        <w:t xml:space="preserve">G. </w:t>
      </w:r>
      <w:proofErr w:type="spellStart"/>
      <w:r w:rsidRPr="006D609A">
        <w:rPr>
          <w:rStyle w:val="66"/>
          <w:sz w:val="24"/>
          <w:szCs w:val="24"/>
        </w:rPr>
        <w:t>Cortellini</w:t>
      </w:r>
      <w:proofErr w:type="spellEnd"/>
      <w:r w:rsidRPr="006D609A">
        <w:rPr>
          <w:rStyle w:val="66"/>
          <w:sz w:val="24"/>
          <w:szCs w:val="24"/>
        </w:rPr>
        <w:t xml:space="preserve">, F. </w:t>
      </w:r>
      <w:proofErr w:type="spellStart"/>
      <w:r w:rsidRPr="006D609A">
        <w:rPr>
          <w:rStyle w:val="66"/>
          <w:sz w:val="24"/>
          <w:szCs w:val="24"/>
        </w:rPr>
        <w:t>Cucinelli</w:t>
      </w:r>
      <w:proofErr w:type="spellEnd"/>
      <w:r w:rsidRPr="006D609A">
        <w:rPr>
          <w:rStyle w:val="66"/>
          <w:sz w:val="24"/>
          <w:szCs w:val="24"/>
        </w:rPr>
        <w:t xml:space="preserve">, M.L. De </w:t>
      </w:r>
      <w:proofErr w:type="spellStart"/>
      <w:r w:rsidRPr="006D609A">
        <w:rPr>
          <w:rStyle w:val="66"/>
          <w:sz w:val="24"/>
          <w:szCs w:val="24"/>
        </w:rPr>
        <w:t>Cristofaro</w:t>
      </w:r>
      <w:proofErr w:type="spellEnd"/>
      <w:r w:rsidRPr="006D609A">
        <w:rPr>
          <w:rStyle w:val="66"/>
          <w:sz w:val="24"/>
          <w:szCs w:val="24"/>
        </w:rPr>
        <w:t xml:space="preserve">, L. </w:t>
      </w:r>
      <w:proofErr w:type="spellStart"/>
      <w:r w:rsidRPr="006D609A">
        <w:rPr>
          <w:rStyle w:val="66"/>
          <w:sz w:val="24"/>
          <w:szCs w:val="24"/>
        </w:rPr>
        <w:t>Farioli</w:t>
      </w:r>
      <w:proofErr w:type="spellEnd"/>
      <w:r w:rsidRPr="006D609A">
        <w:rPr>
          <w:rStyle w:val="66"/>
          <w:sz w:val="24"/>
          <w:szCs w:val="24"/>
        </w:rPr>
        <w:t xml:space="preserve">, E. </w:t>
      </w:r>
      <w:proofErr w:type="spellStart"/>
      <w:r w:rsidRPr="006D609A">
        <w:rPr>
          <w:rStyle w:val="66"/>
          <w:sz w:val="24"/>
          <w:szCs w:val="24"/>
        </w:rPr>
        <w:t>Iemoli</w:t>
      </w:r>
      <w:proofErr w:type="spellEnd"/>
      <w:r w:rsidRPr="006D609A">
        <w:rPr>
          <w:rStyle w:val="66"/>
          <w:sz w:val="24"/>
          <w:szCs w:val="24"/>
        </w:rPr>
        <w:t xml:space="preserve">, F. Lodi </w:t>
      </w:r>
      <w:proofErr w:type="spellStart"/>
      <w:r w:rsidRPr="006D609A">
        <w:rPr>
          <w:rStyle w:val="66"/>
          <w:sz w:val="24"/>
          <w:szCs w:val="24"/>
        </w:rPr>
        <w:t>Rizzini</w:t>
      </w:r>
      <w:proofErr w:type="spellEnd"/>
      <w:r w:rsidRPr="006D609A">
        <w:rPr>
          <w:rStyle w:val="66"/>
          <w:sz w:val="24"/>
          <w:szCs w:val="24"/>
        </w:rPr>
        <w:t xml:space="preserve">, R. Longo, L. </w:t>
      </w:r>
      <w:proofErr w:type="spellStart"/>
      <w:r w:rsidRPr="006D609A">
        <w:rPr>
          <w:rStyle w:val="66"/>
          <w:sz w:val="24"/>
          <w:szCs w:val="24"/>
        </w:rPr>
        <w:t>Losappio</w:t>
      </w:r>
      <w:proofErr w:type="spellEnd"/>
      <w:r w:rsidRPr="006D609A">
        <w:rPr>
          <w:rStyle w:val="66"/>
          <w:sz w:val="24"/>
          <w:szCs w:val="24"/>
        </w:rPr>
        <w:t xml:space="preserve">, D. </w:t>
      </w:r>
      <w:proofErr w:type="spellStart"/>
      <w:r w:rsidRPr="006D609A">
        <w:rPr>
          <w:rStyle w:val="66"/>
          <w:sz w:val="24"/>
          <w:szCs w:val="24"/>
        </w:rPr>
        <w:t>Macchia</w:t>
      </w:r>
      <w:proofErr w:type="spellEnd"/>
      <w:r w:rsidRPr="006D609A">
        <w:rPr>
          <w:rStyle w:val="66"/>
          <w:sz w:val="24"/>
          <w:szCs w:val="24"/>
        </w:rPr>
        <w:t xml:space="preserve">, G. </w:t>
      </w:r>
      <w:proofErr w:type="spellStart"/>
      <w:r w:rsidRPr="006D609A">
        <w:rPr>
          <w:rStyle w:val="66"/>
          <w:sz w:val="24"/>
          <w:szCs w:val="24"/>
        </w:rPr>
        <w:t>Maietta</w:t>
      </w:r>
      <w:proofErr w:type="spellEnd"/>
      <w:r w:rsidRPr="006D609A">
        <w:rPr>
          <w:rStyle w:val="66"/>
          <w:sz w:val="24"/>
          <w:szCs w:val="24"/>
        </w:rPr>
        <w:t xml:space="preserve">, P. </w:t>
      </w:r>
      <w:proofErr w:type="spellStart"/>
      <w:r w:rsidRPr="006D609A">
        <w:rPr>
          <w:rStyle w:val="66"/>
          <w:sz w:val="24"/>
          <w:szCs w:val="24"/>
        </w:rPr>
        <w:t>Minale</w:t>
      </w:r>
      <w:proofErr w:type="spellEnd"/>
      <w:r w:rsidRPr="006D609A">
        <w:rPr>
          <w:rStyle w:val="66"/>
          <w:sz w:val="24"/>
          <w:szCs w:val="24"/>
        </w:rPr>
        <w:t xml:space="preserve">, F. </w:t>
      </w:r>
      <w:proofErr w:type="spellStart"/>
      <w:r w:rsidRPr="006D609A">
        <w:rPr>
          <w:rStyle w:val="66"/>
          <w:sz w:val="24"/>
          <w:szCs w:val="24"/>
        </w:rPr>
        <w:t>Murzilli</w:t>
      </w:r>
      <w:proofErr w:type="spellEnd"/>
      <w:r w:rsidRPr="006D609A">
        <w:rPr>
          <w:rStyle w:val="66"/>
          <w:sz w:val="24"/>
          <w:szCs w:val="24"/>
        </w:rPr>
        <w:t xml:space="preserve">, F. </w:t>
      </w:r>
      <w:proofErr w:type="spellStart"/>
      <w:r w:rsidRPr="006D609A">
        <w:rPr>
          <w:rStyle w:val="66"/>
          <w:sz w:val="24"/>
          <w:szCs w:val="24"/>
        </w:rPr>
        <w:t>Nebiolo</w:t>
      </w:r>
      <w:proofErr w:type="spellEnd"/>
      <w:r w:rsidRPr="006D609A">
        <w:rPr>
          <w:rStyle w:val="66"/>
          <w:sz w:val="24"/>
          <w:szCs w:val="24"/>
        </w:rPr>
        <w:t xml:space="preserve">, E.A. </w:t>
      </w:r>
      <w:proofErr w:type="spellStart"/>
      <w:r w:rsidRPr="006D609A">
        <w:rPr>
          <w:rStyle w:val="66"/>
          <w:sz w:val="24"/>
          <w:szCs w:val="24"/>
        </w:rPr>
        <w:t>Pastorello</w:t>
      </w:r>
      <w:proofErr w:type="spellEnd"/>
      <w:r w:rsidRPr="006D609A">
        <w:rPr>
          <w:rStyle w:val="66"/>
          <w:sz w:val="24"/>
          <w:szCs w:val="24"/>
        </w:rPr>
        <w:t xml:space="preserve">, M.T. Ventura, S. </w:t>
      </w:r>
      <w:proofErr w:type="spellStart"/>
      <w:r w:rsidRPr="006D609A">
        <w:rPr>
          <w:rStyle w:val="66"/>
          <w:sz w:val="24"/>
          <w:szCs w:val="24"/>
        </w:rPr>
        <w:t>Voltolini</w:t>
      </w:r>
      <w:proofErr w:type="spellEnd"/>
      <w:r w:rsidRPr="006D609A">
        <w:rPr>
          <w:rStyle w:val="66"/>
          <w:sz w:val="24"/>
          <w:szCs w:val="24"/>
        </w:rPr>
        <w:t xml:space="preserve">, S. Amato, G. </w:t>
      </w:r>
      <w:proofErr w:type="spellStart"/>
      <w:r w:rsidRPr="006D609A">
        <w:rPr>
          <w:rStyle w:val="66"/>
          <w:sz w:val="24"/>
          <w:szCs w:val="24"/>
        </w:rPr>
        <w:t>Mistrello</w:t>
      </w:r>
      <w:proofErr w:type="spellEnd"/>
      <w:r w:rsidRPr="006D609A">
        <w:rPr>
          <w:rStyle w:val="66"/>
          <w:sz w:val="24"/>
          <w:szCs w:val="24"/>
        </w:rPr>
        <w:t xml:space="preserve">, Shrimp allergy: analysis of commercially available extracts for in vivo diagnosis, J </w:t>
      </w:r>
      <w:proofErr w:type="spellStart"/>
      <w:r w:rsidRPr="006D609A">
        <w:rPr>
          <w:rStyle w:val="66"/>
          <w:sz w:val="24"/>
          <w:szCs w:val="24"/>
        </w:rPr>
        <w:t>Investig</w:t>
      </w:r>
      <w:proofErr w:type="spellEnd"/>
      <w:r w:rsidRPr="006D609A">
        <w:rPr>
          <w:rStyle w:val="66"/>
          <w:sz w:val="24"/>
          <w:szCs w:val="24"/>
        </w:rPr>
        <w:t xml:space="preserve"> </w:t>
      </w:r>
      <w:proofErr w:type="spellStart"/>
      <w:r w:rsidRPr="006D609A">
        <w:rPr>
          <w:rStyle w:val="66"/>
          <w:sz w:val="24"/>
          <w:szCs w:val="24"/>
        </w:rPr>
        <w:t>Allergol</w:t>
      </w:r>
      <w:proofErr w:type="spellEnd"/>
      <w:r w:rsidRPr="006D609A">
        <w:rPr>
          <w:rStyle w:val="66"/>
          <w:sz w:val="24"/>
          <w:szCs w:val="24"/>
        </w:rPr>
        <w:t xml:space="preserve"> </w:t>
      </w:r>
      <w:proofErr w:type="spellStart"/>
      <w:r w:rsidRPr="006D609A">
        <w:rPr>
          <w:rStyle w:val="66"/>
          <w:sz w:val="24"/>
          <w:szCs w:val="24"/>
        </w:rPr>
        <w:t>Clin</w:t>
      </w:r>
      <w:proofErr w:type="spellEnd"/>
      <w:r w:rsidRPr="006D609A">
        <w:rPr>
          <w:rStyle w:val="66"/>
          <w:sz w:val="24"/>
          <w:szCs w:val="24"/>
        </w:rPr>
        <w:t xml:space="preserve"> </w:t>
      </w:r>
      <w:proofErr w:type="spellStart"/>
      <w:r w:rsidRPr="006D609A">
        <w:rPr>
          <w:rStyle w:val="66"/>
          <w:sz w:val="24"/>
          <w:szCs w:val="24"/>
        </w:rPr>
        <w:t>Immunol</w:t>
      </w:r>
      <w:proofErr w:type="spellEnd"/>
      <w:r w:rsidRPr="006D609A">
        <w:rPr>
          <w:rStyle w:val="66"/>
          <w:sz w:val="24"/>
          <w:szCs w:val="24"/>
        </w:rPr>
        <w:t xml:space="preserve"> 27 (3) (2017) 175-182, </w:t>
      </w:r>
      <w:hyperlink r:id="rId49" w:history="1">
        <w:r w:rsidRPr="006D609A">
          <w:rPr>
            <w:rStyle w:val="a3"/>
            <w:sz w:val="24"/>
            <w:szCs w:val="24"/>
            <w:lang w:val="en-US"/>
          </w:rPr>
          <w:t>https://doi.org/10.18176/jiaci.0127 (</w:t>
        </w:r>
        <w:proofErr w:type="spellStart"/>
        <w:r w:rsidRPr="006D609A">
          <w:rPr>
            <w:rStyle w:val="a3"/>
            <w:sz w:val="24"/>
            <w:szCs w:val="24"/>
            <w:lang w:val="en-US"/>
          </w:rPr>
          <w:t>Epub</w:t>
        </w:r>
        <w:proofErr w:type="spellEnd"/>
      </w:hyperlink>
      <w:r w:rsidRPr="006D609A">
        <w:rPr>
          <w:rStyle w:val="66"/>
          <w:sz w:val="24"/>
          <w:szCs w:val="24"/>
        </w:rPr>
        <w:t xml:space="preserve"> </w:t>
      </w:r>
      <w:hyperlink r:id="rId50" w:history="1">
        <w:r w:rsidRPr="006D609A">
          <w:rPr>
            <w:rStyle w:val="a3"/>
            <w:sz w:val="24"/>
            <w:szCs w:val="24"/>
            <w:lang w:val="en-US"/>
          </w:rPr>
          <w:t>2016 Dec 13).</w:t>
        </w:r>
      </w:hyperlink>
      <w:proofErr w:type="gramEnd"/>
    </w:p>
    <w:p w14:paraId="339AAA32" w14:textId="77777777" w:rsidR="00901B8F" w:rsidRPr="00901B8F" w:rsidRDefault="00BF093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</w:rPr>
      </w:pPr>
      <w:hyperlink r:id="rId51" w:history="1">
        <w:bookmarkStart w:id="28" w:name="bookmark42"/>
        <w:r w:rsidR="00901B8F" w:rsidRPr="00901B8F">
          <w:rPr>
            <w:rStyle w:val="a3"/>
            <w:sz w:val="24"/>
            <w:szCs w:val="24"/>
            <w:lang w:val="en-US"/>
          </w:rPr>
          <w:t xml:space="preserve">M.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Ollert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S.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Weissenbacher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J.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Rakoski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, J. Ring, Allergen-specific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IgE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measured by a</w:t>
        </w:r>
      </w:hyperlink>
      <w:r w:rsidR="00901B8F" w:rsidRPr="00901B8F">
        <w:rPr>
          <w:rStyle w:val="66"/>
          <w:sz w:val="24"/>
          <w:szCs w:val="24"/>
        </w:rPr>
        <w:t xml:space="preserve"> </w:t>
      </w:r>
      <w:hyperlink r:id="rId52" w:history="1">
        <w:r w:rsidR="00901B8F" w:rsidRPr="00901B8F">
          <w:rPr>
            <w:rStyle w:val="a3"/>
            <w:sz w:val="24"/>
            <w:szCs w:val="24"/>
            <w:lang w:val="en-US"/>
          </w:rPr>
          <w:t xml:space="preserve">continuous random-access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immunoanalyzer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: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interassay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 comparison and agreement</w:t>
        </w:r>
      </w:hyperlink>
      <w:r w:rsidR="00901B8F" w:rsidRPr="00901B8F">
        <w:rPr>
          <w:rStyle w:val="66"/>
          <w:sz w:val="24"/>
          <w:szCs w:val="24"/>
        </w:rPr>
        <w:t xml:space="preserve"> </w:t>
      </w:r>
      <w:hyperlink r:id="rId53" w:history="1">
        <w:r w:rsidR="00901B8F" w:rsidRPr="00901B8F">
          <w:rPr>
            <w:rStyle w:val="a3"/>
            <w:sz w:val="24"/>
            <w:szCs w:val="24"/>
            <w:lang w:val="en-US"/>
          </w:rPr>
          <w:t xml:space="preserve">with skin testing, </w:t>
        </w:r>
        <w:proofErr w:type="spellStart"/>
        <w:r w:rsidR="00901B8F" w:rsidRPr="00901B8F">
          <w:rPr>
            <w:rStyle w:val="a3"/>
            <w:sz w:val="24"/>
            <w:szCs w:val="24"/>
            <w:lang w:val="en-US"/>
          </w:rPr>
          <w:t>Clin</w:t>
        </w:r>
        <w:proofErr w:type="spellEnd"/>
        <w:r w:rsidR="00901B8F" w:rsidRPr="00901B8F">
          <w:rPr>
            <w:rStyle w:val="a3"/>
            <w:sz w:val="24"/>
            <w:szCs w:val="24"/>
            <w:lang w:val="en-US"/>
          </w:rPr>
          <w:t xml:space="preserve">. </w:t>
        </w:r>
        <w:proofErr w:type="spellStart"/>
        <w:r w:rsidR="00901B8F" w:rsidRPr="00901B8F">
          <w:rPr>
            <w:rStyle w:val="a3"/>
            <w:sz w:val="24"/>
            <w:szCs w:val="24"/>
          </w:rPr>
          <w:t>Chem</w:t>
        </w:r>
        <w:proofErr w:type="spellEnd"/>
        <w:r w:rsidR="00901B8F" w:rsidRPr="00901B8F">
          <w:rPr>
            <w:rStyle w:val="a3"/>
            <w:sz w:val="24"/>
            <w:szCs w:val="24"/>
          </w:rPr>
          <w:t xml:space="preserve">. 51 (7) (2005 </w:t>
        </w:r>
        <w:proofErr w:type="spellStart"/>
        <w:r w:rsidR="00901B8F" w:rsidRPr="00901B8F">
          <w:rPr>
            <w:rStyle w:val="a3"/>
            <w:sz w:val="24"/>
            <w:szCs w:val="24"/>
          </w:rPr>
          <w:t>Jul</w:t>
        </w:r>
        <w:proofErr w:type="spellEnd"/>
        <w:r w:rsidR="00901B8F" w:rsidRPr="00901B8F">
          <w:rPr>
            <w:rStyle w:val="a3"/>
            <w:sz w:val="24"/>
            <w:szCs w:val="24"/>
          </w:rPr>
          <w:t>) 1241-1249 (</w:t>
        </w:r>
        <w:proofErr w:type="spellStart"/>
        <w:r w:rsidR="00901B8F" w:rsidRPr="00901B8F">
          <w:rPr>
            <w:rStyle w:val="a3"/>
            <w:sz w:val="24"/>
            <w:szCs w:val="24"/>
          </w:rPr>
          <w:t>Epub</w:t>
        </w:r>
        <w:proofErr w:type="spellEnd"/>
        <w:r w:rsidR="00901B8F" w:rsidRPr="00901B8F">
          <w:rPr>
            <w:rStyle w:val="a3"/>
            <w:sz w:val="24"/>
            <w:szCs w:val="24"/>
          </w:rPr>
          <w:t xml:space="preserve"> 2005 </w:t>
        </w:r>
        <w:proofErr w:type="spellStart"/>
        <w:r w:rsidR="00901B8F" w:rsidRPr="00901B8F">
          <w:rPr>
            <w:rStyle w:val="a3"/>
            <w:sz w:val="24"/>
            <w:szCs w:val="24"/>
          </w:rPr>
          <w:t>May</w:t>
        </w:r>
        <w:proofErr w:type="spellEnd"/>
        <w:r w:rsidR="00901B8F" w:rsidRPr="00901B8F">
          <w:rPr>
            <w:rStyle w:val="a3"/>
            <w:sz w:val="24"/>
            <w:szCs w:val="24"/>
          </w:rPr>
          <w:t xml:space="preserve"> 19).</w:t>
        </w:r>
        <w:bookmarkEnd w:id="28"/>
      </w:hyperlink>
    </w:p>
    <w:p w14:paraId="4F800CF7" w14:textId="77777777" w:rsidR="00901B8F" w:rsidRPr="00901B8F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</w:rPr>
      </w:pPr>
      <w:bookmarkStart w:id="29" w:name="bookmark43"/>
      <w:r w:rsidRPr="00901B8F">
        <w:rPr>
          <w:rStyle w:val="66"/>
          <w:sz w:val="24"/>
          <w:szCs w:val="24"/>
        </w:rPr>
        <w:t xml:space="preserve">J. Wang, J.H. </w:t>
      </w:r>
      <w:proofErr w:type="spellStart"/>
      <w:r w:rsidRPr="00901B8F">
        <w:rPr>
          <w:rStyle w:val="66"/>
          <w:sz w:val="24"/>
          <w:szCs w:val="24"/>
        </w:rPr>
        <w:t>Godbold</w:t>
      </w:r>
      <w:proofErr w:type="spellEnd"/>
      <w:r w:rsidRPr="00901B8F">
        <w:rPr>
          <w:rStyle w:val="66"/>
          <w:sz w:val="24"/>
          <w:szCs w:val="24"/>
        </w:rPr>
        <w:t>, H.A. Sampson, Correlation of serum allergy (</w:t>
      </w:r>
      <w:proofErr w:type="spellStart"/>
      <w:r w:rsidRPr="00901B8F">
        <w:rPr>
          <w:rStyle w:val="66"/>
          <w:sz w:val="24"/>
          <w:szCs w:val="24"/>
        </w:rPr>
        <w:t>IgE</w:t>
      </w:r>
      <w:proofErr w:type="spellEnd"/>
      <w:r w:rsidRPr="00901B8F">
        <w:rPr>
          <w:rStyle w:val="66"/>
          <w:sz w:val="24"/>
          <w:szCs w:val="24"/>
        </w:rPr>
        <w:t xml:space="preserve">) tests performed by different assay systems, J. Allergy </w:t>
      </w:r>
      <w:proofErr w:type="spellStart"/>
      <w:r w:rsidRPr="00901B8F">
        <w:rPr>
          <w:rStyle w:val="66"/>
          <w:sz w:val="24"/>
          <w:szCs w:val="24"/>
        </w:rPr>
        <w:t>Clin</w:t>
      </w:r>
      <w:proofErr w:type="spellEnd"/>
      <w:r w:rsidRPr="00901B8F">
        <w:rPr>
          <w:rStyle w:val="66"/>
          <w:sz w:val="24"/>
          <w:szCs w:val="24"/>
        </w:rPr>
        <w:t xml:space="preserve">. </w:t>
      </w:r>
      <w:proofErr w:type="spellStart"/>
      <w:r w:rsidRPr="00901B8F">
        <w:rPr>
          <w:rStyle w:val="66"/>
          <w:sz w:val="24"/>
          <w:szCs w:val="24"/>
        </w:rPr>
        <w:t>Immunol</w:t>
      </w:r>
      <w:proofErr w:type="spellEnd"/>
      <w:r w:rsidRPr="00901B8F">
        <w:rPr>
          <w:rStyle w:val="66"/>
          <w:sz w:val="24"/>
          <w:szCs w:val="24"/>
        </w:rPr>
        <w:t xml:space="preserve">. 121 (5) (May, 2008) 1219-1224, </w:t>
      </w:r>
      <w:hyperlink r:id="rId54" w:history="1">
        <w:r w:rsidRPr="00901B8F">
          <w:rPr>
            <w:rStyle w:val="a3"/>
            <w:sz w:val="24"/>
            <w:szCs w:val="24"/>
          </w:rPr>
          <w:t>https://doi.org/10.1016/j.jaci.2007.12.1150 (</w:t>
        </w:r>
        <w:proofErr w:type="spellStart"/>
        <w:r w:rsidRPr="00901B8F">
          <w:rPr>
            <w:rStyle w:val="a3"/>
            <w:sz w:val="24"/>
            <w:szCs w:val="24"/>
          </w:rPr>
          <w:t>Epub</w:t>
        </w:r>
        <w:proofErr w:type="spellEnd"/>
        <w:r w:rsidRPr="00901B8F">
          <w:rPr>
            <w:rStyle w:val="a3"/>
            <w:sz w:val="24"/>
            <w:szCs w:val="24"/>
          </w:rPr>
          <w:t xml:space="preserve"> 2008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55" w:history="1">
        <w:proofErr w:type="spellStart"/>
        <w:r w:rsidRPr="00901B8F">
          <w:rPr>
            <w:rStyle w:val="a3"/>
            <w:sz w:val="24"/>
            <w:szCs w:val="24"/>
          </w:rPr>
          <w:t>Feb</w:t>
        </w:r>
        <w:proofErr w:type="spellEnd"/>
        <w:r w:rsidRPr="00901B8F">
          <w:rPr>
            <w:rStyle w:val="a3"/>
            <w:sz w:val="24"/>
            <w:szCs w:val="24"/>
          </w:rPr>
          <w:t xml:space="preserve"> 19).</w:t>
        </w:r>
        <w:bookmarkEnd w:id="29"/>
      </w:hyperlink>
    </w:p>
    <w:p w14:paraId="7E7E4089" w14:textId="77777777" w:rsidR="00901B8F" w:rsidRPr="00901B8F" w:rsidRDefault="00901B8F" w:rsidP="003E65BC">
      <w:pPr>
        <w:pStyle w:val="60"/>
        <w:numPr>
          <w:ilvl w:val="0"/>
          <w:numId w:val="6"/>
        </w:numPr>
        <w:shd w:val="clear" w:color="auto" w:fill="auto"/>
        <w:tabs>
          <w:tab w:val="left" w:pos="361"/>
        </w:tabs>
        <w:spacing w:line="240" w:lineRule="auto"/>
        <w:ind w:left="360" w:hanging="360"/>
        <w:rPr>
          <w:sz w:val="24"/>
          <w:szCs w:val="24"/>
        </w:rPr>
      </w:pPr>
      <w:bookmarkStart w:id="30" w:name="bookmark44"/>
      <w:r w:rsidRPr="00901B8F">
        <w:rPr>
          <w:rStyle w:val="66"/>
          <w:sz w:val="24"/>
          <w:szCs w:val="24"/>
        </w:rPr>
        <w:t xml:space="preserve">G.A. Mueller, Contributions and future directions for structural biology in the study of allergens, Int. Arch. Allergy </w:t>
      </w:r>
      <w:proofErr w:type="spellStart"/>
      <w:r w:rsidRPr="00901B8F">
        <w:rPr>
          <w:rStyle w:val="66"/>
          <w:sz w:val="24"/>
          <w:szCs w:val="24"/>
        </w:rPr>
        <w:t>Immunol</w:t>
      </w:r>
      <w:proofErr w:type="spellEnd"/>
      <w:r w:rsidRPr="00901B8F">
        <w:rPr>
          <w:rStyle w:val="66"/>
          <w:sz w:val="24"/>
          <w:szCs w:val="24"/>
        </w:rPr>
        <w:t xml:space="preserve">. 174 (2) (2017) 57-66, </w:t>
      </w:r>
      <w:hyperlink r:id="rId56" w:history="1">
        <w:r w:rsidRPr="00901B8F">
          <w:rPr>
            <w:rStyle w:val="a3"/>
            <w:sz w:val="24"/>
            <w:szCs w:val="24"/>
          </w:rPr>
          <w:t>https://doi.org/10.</w:t>
        </w:r>
      </w:hyperlink>
      <w:r w:rsidRPr="00901B8F">
        <w:rPr>
          <w:rStyle w:val="66"/>
          <w:sz w:val="24"/>
          <w:szCs w:val="24"/>
        </w:rPr>
        <w:t xml:space="preserve"> </w:t>
      </w:r>
      <w:hyperlink r:id="rId57" w:history="1">
        <w:r w:rsidRPr="00901B8F">
          <w:rPr>
            <w:rStyle w:val="a3"/>
            <w:sz w:val="24"/>
            <w:szCs w:val="24"/>
          </w:rPr>
          <w:t>1159/000481078.</w:t>
        </w:r>
        <w:bookmarkEnd w:id="30"/>
      </w:hyperlink>
    </w:p>
    <w:p w14:paraId="7B4EB117" w14:textId="77777777" w:rsidR="00901B8F" w:rsidRPr="00D4563F" w:rsidRDefault="00901B8F" w:rsidP="00901B8F">
      <w:pPr>
        <w:pStyle w:val="32"/>
        <w:shd w:val="clear" w:color="auto" w:fill="auto"/>
        <w:tabs>
          <w:tab w:val="left" w:pos="351"/>
        </w:tabs>
        <w:spacing w:line="360" w:lineRule="auto"/>
        <w:ind w:firstLine="0"/>
        <w:contextualSpacing/>
        <w:rPr>
          <w:sz w:val="24"/>
          <w:szCs w:val="24"/>
        </w:rPr>
      </w:pPr>
    </w:p>
    <w:sectPr w:rsidR="00901B8F" w:rsidRPr="00D4563F" w:rsidSect="00F85CF1">
      <w:footerReference w:type="first" r:id="rId58"/>
      <w:pgSz w:w="11909" w:h="16840"/>
      <w:pgMar w:top="851" w:right="851" w:bottom="851" w:left="1701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FC130" w14:textId="77777777" w:rsidR="00BF093F" w:rsidRDefault="00BF093F">
      <w:r>
        <w:separator/>
      </w:r>
    </w:p>
  </w:endnote>
  <w:endnote w:type="continuationSeparator" w:id="0">
    <w:p w14:paraId="177990AA" w14:textId="77777777" w:rsidR="00BF093F" w:rsidRDefault="00BF09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6F07C5" w14:textId="72E7B5D7" w:rsidR="005B2085" w:rsidRDefault="005B2085" w:rsidP="00F85CF1">
    <w:pPr>
      <w:pStyle w:val="100"/>
      <w:shd w:val="clear" w:color="auto" w:fill="auto"/>
      <w:spacing w:line="240" w:lineRule="auto"/>
      <w:contextualSpacing/>
      <w:jc w:val="both"/>
      <w:rPr>
        <w:sz w:val="20"/>
        <w:szCs w:val="20"/>
      </w:rPr>
    </w:pPr>
    <w:r>
      <w:rPr>
        <w:sz w:val="20"/>
        <w:szCs w:val="20"/>
      </w:rPr>
      <w:t>_______________________</w:t>
    </w:r>
  </w:p>
  <w:p w14:paraId="03BEC1C8" w14:textId="0D7876B7" w:rsidR="005B2085" w:rsidRPr="00F85CF1" w:rsidRDefault="005B2085" w:rsidP="00F85CF1">
    <w:pPr>
      <w:pStyle w:val="100"/>
      <w:shd w:val="clear" w:color="auto" w:fill="auto"/>
      <w:spacing w:line="240" w:lineRule="auto"/>
      <w:contextualSpacing/>
      <w:jc w:val="both"/>
      <w:rPr>
        <w:sz w:val="20"/>
        <w:szCs w:val="20"/>
      </w:rPr>
    </w:pPr>
    <w:r w:rsidRPr="00F85CF1">
      <w:rPr>
        <w:sz w:val="20"/>
        <w:szCs w:val="20"/>
      </w:rPr>
      <w:t>* Автор, которому следует направлять корреспонденцию.</w:t>
    </w:r>
  </w:p>
  <w:p w14:paraId="481CBAD2" w14:textId="77777777" w:rsidR="005B2085" w:rsidRPr="00F85CF1" w:rsidRDefault="005B2085" w:rsidP="00F85CF1">
    <w:pPr>
      <w:pStyle w:val="111"/>
      <w:shd w:val="clear" w:color="auto" w:fill="auto"/>
      <w:spacing w:line="240" w:lineRule="auto"/>
      <w:contextualSpacing/>
      <w:rPr>
        <w:rStyle w:val="1165pt"/>
        <w:sz w:val="20"/>
        <w:szCs w:val="20"/>
      </w:rPr>
    </w:pPr>
    <w:r w:rsidRPr="00F85CF1">
      <w:rPr>
        <w:rStyle w:val="1165pt"/>
        <w:sz w:val="20"/>
        <w:szCs w:val="20"/>
      </w:rPr>
      <w:t xml:space="preserve">Электронная почта: </w:t>
    </w:r>
    <w:proofErr w:type="spellStart"/>
    <w:r w:rsidRPr="00F85CF1">
      <w:rPr>
        <w:rStyle w:val="1165pt"/>
        <w:sz w:val="20"/>
        <w:szCs w:val="20"/>
        <w:lang w:val="en-US"/>
      </w:rPr>
      <w:t>francesca</w:t>
    </w:r>
    <w:proofErr w:type="spellEnd"/>
    <w:r w:rsidRPr="00F85CF1">
      <w:rPr>
        <w:rStyle w:val="1165pt"/>
        <w:sz w:val="20"/>
        <w:szCs w:val="20"/>
      </w:rPr>
      <w:t>.</w:t>
    </w:r>
    <w:proofErr w:type="spellStart"/>
    <w:r w:rsidRPr="00F85CF1">
      <w:rPr>
        <w:rStyle w:val="1165pt"/>
        <w:sz w:val="20"/>
        <w:szCs w:val="20"/>
        <w:lang w:val="en-US"/>
      </w:rPr>
      <w:t>buzzulini</w:t>
    </w:r>
    <w:proofErr w:type="spellEnd"/>
    <w:r w:rsidRPr="00F85CF1">
      <w:rPr>
        <w:rStyle w:val="1165pt"/>
        <w:sz w:val="20"/>
        <w:szCs w:val="20"/>
      </w:rPr>
      <w:t>@</w:t>
    </w:r>
    <w:proofErr w:type="spellStart"/>
    <w:r w:rsidRPr="00F85CF1">
      <w:rPr>
        <w:rStyle w:val="1165pt"/>
        <w:sz w:val="20"/>
        <w:szCs w:val="20"/>
        <w:lang w:val="en-US"/>
      </w:rPr>
      <w:t>aas</w:t>
    </w:r>
    <w:proofErr w:type="spellEnd"/>
    <w:r w:rsidRPr="00F85CF1">
      <w:rPr>
        <w:rStyle w:val="1165pt"/>
        <w:sz w:val="20"/>
        <w:szCs w:val="20"/>
      </w:rPr>
      <w:t>5.</w:t>
    </w:r>
    <w:proofErr w:type="spellStart"/>
    <w:r w:rsidRPr="00F85CF1">
      <w:rPr>
        <w:rStyle w:val="1165pt"/>
        <w:sz w:val="20"/>
        <w:szCs w:val="20"/>
        <w:lang w:val="en-US"/>
      </w:rPr>
      <w:t>sanita</w:t>
    </w:r>
    <w:proofErr w:type="spellEnd"/>
    <w:r w:rsidRPr="00F85CF1">
      <w:rPr>
        <w:rStyle w:val="1165pt"/>
        <w:sz w:val="20"/>
        <w:szCs w:val="20"/>
      </w:rPr>
      <w:t>.</w:t>
    </w:r>
    <w:proofErr w:type="spellStart"/>
    <w:r w:rsidRPr="00F85CF1">
      <w:rPr>
        <w:rStyle w:val="1165pt"/>
        <w:sz w:val="20"/>
        <w:szCs w:val="20"/>
        <w:lang w:val="en-US"/>
      </w:rPr>
      <w:t>fvg</w:t>
    </w:r>
    <w:proofErr w:type="spellEnd"/>
    <w:r w:rsidRPr="00F85CF1">
      <w:rPr>
        <w:rStyle w:val="1165pt"/>
        <w:sz w:val="20"/>
        <w:szCs w:val="20"/>
      </w:rPr>
      <w:t>.</w:t>
    </w:r>
    <w:r w:rsidRPr="00F85CF1">
      <w:rPr>
        <w:rStyle w:val="1165pt"/>
        <w:sz w:val="20"/>
        <w:szCs w:val="20"/>
        <w:lang w:val="en-US"/>
      </w:rPr>
      <w:t>it</w:t>
    </w:r>
    <w:r w:rsidRPr="00F85CF1">
      <w:rPr>
        <w:rStyle w:val="1165pt"/>
        <w:sz w:val="20"/>
        <w:szCs w:val="20"/>
      </w:rPr>
      <w:t xml:space="preserve"> (</w:t>
    </w:r>
    <w:r w:rsidRPr="00F85CF1">
      <w:rPr>
        <w:rStyle w:val="1165pt"/>
        <w:sz w:val="20"/>
        <w:szCs w:val="20"/>
        <w:lang w:val="en-US"/>
      </w:rPr>
      <w:t>B</w:t>
    </w:r>
    <w:r w:rsidRPr="00F85CF1">
      <w:rPr>
        <w:rStyle w:val="1165pt"/>
        <w:sz w:val="20"/>
        <w:szCs w:val="20"/>
      </w:rPr>
      <w:t xml:space="preserve">. </w:t>
    </w:r>
    <w:r w:rsidRPr="00F85CF1">
      <w:rPr>
        <w:rStyle w:val="1165pt"/>
        <w:sz w:val="20"/>
        <w:szCs w:val="20"/>
        <w:lang w:val="en-US"/>
      </w:rPr>
      <w:t>Francesca</w:t>
    </w:r>
    <w:r w:rsidRPr="00F85CF1">
      <w:rPr>
        <w:rStyle w:val="1165pt"/>
        <w:sz w:val="20"/>
        <w:szCs w:val="20"/>
      </w:rPr>
      <w:t>)</w:t>
    </w:r>
  </w:p>
  <w:p w14:paraId="1137E7BA" w14:textId="77777777" w:rsidR="005B2085" w:rsidRPr="00F85CF1" w:rsidRDefault="00BF093F" w:rsidP="00F85CF1">
    <w:pPr>
      <w:pStyle w:val="111"/>
      <w:shd w:val="clear" w:color="auto" w:fill="auto"/>
      <w:spacing w:line="240" w:lineRule="auto"/>
      <w:contextualSpacing/>
      <w:rPr>
        <w:sz w:val="20"/>
        <w:szCs w:val="20"/>
        <w:lang w:val="ru-RU"/>
      </w:rPr>
    </w:pPr>
    <w:r>
      <w:fldChar w:fldCharType="begin"/>
    </w:r>
    <w:r w:rsidRPr="00556597">
      <w:rPr>
        <w:lang w:val="ru-RU"/>
      </w:rPr>
      <w:instrText xml:space="preserve"> </w:instrText>
    </w:r>
    <w:r>
      <w:instrText>HYPERLINK</w:instrText>
    </w:r>
    <w:r w:rsidRPr="00556597">
      <w:rPr>
        <w:lang w:val="ru-RU"/>
      </w:rPr>
      <w:instrText xml:space="preserve"> "</w:instrText>
    </w:r>
    <w:r>
      <w:instrText>https</w:instrText>
    </w:r>
    <w:r w:rsidRPr="00556597">
      <w:rPr>
        <w:lang w:val="ru-RU"/>
      </w:rPr>
      <w:instrText>://</w:instrText>
    </w:r>
    <w:r>
      <w:instrText>doi</w:instrText>
    </w:r>
    <w:r w:rsidRPr="00556597">
      <w:rPr>
        <w:lang w:val="ru-RU"/>
      </w:rPr>
      <w:instrText>.</w:instrText>
    </w:r>
    <w:r>
      <w:instrText>org</w:instrText>
    </w:r>
    <w:r w:rsidRPr="00556597">
      <w:rPr>
        <w:lang w:val="ru-RU"/>
      </w:rPr>
      <w:instrText>/10.10167</w:instrText>
    </w:r>
    <w:r>
      <w:instrText>j</w:instrText>
    </w:r>
    <w:r w:rsidRPr="00556597">
      <w:rPr>
        <w:lang w:val="ru-RU"/>
      </w:rPr>
      <w:instrText>.</w:instrText>
    </w:r>
    <w:r>
      <w:instrText>cca</w:instrText>
    </w:r>
    <w:r w:rsidRPr="00556597">
      <w:rPr>
        <w:lang w:val="ru-RU"/>
      </w:rPr>
      <w:instrText xml:space="preserve">.2019.02.025" </w:instrText>
    </w:r>
    <w:r>
      <w:fldChar w:fldCharType="separate"/>
    </w:r>
    <w:r w:rsidR="005B2085" w:rsidRPr="00F85CF1">
      <w:rPr>
        <w:rStyle w:val="a3"/>
        <w:sz w:val="20"/>
        <w:szCs w:val="20"/>
      </w:rPr>
      <w:t>https</w:t>
    </w:r>
    <w:r w:rsidR="005B2085" w:rsidRPr="00F85CF1">
      <w:rPr>
        <w:rStyle w:val="a3"/>
        <w:sz w:val="20"/>
        <w:szCs w:val="20"/>
        <w:lang w:val="ru-RU"/>
      </w:rPr>
      <w:t>://</w:t>
    </w:r>
    <w:proofErr w:type="spellStart"/>
    <w:r w:rsidR="005B2085" w:rsidRPr="00F85CF1">
      <w:rPr>
        <w:rStyle w:val="a3"/>
        <w:sz w:val="20"/>
        <w:szCs w:val="20"/>
      </w:rPr>
      <w:t>doi</w:t>
    </w:r>
    <w:proofErr w:type="spellEnd"/>
    <w:r w:rsidR="005B2085" w:rsidRPr="00F85CF1">
      <w:rPr>
        <w:rStyle w:val="a3"/>
        <w:sz w:val="20"/>
        <w:szCs w:val="20"/>
        <w:lang w:val="ru-RU"/>
      </w:rPr>
      <w:t>.</w:t>
    </w:r>
    <w:r w:rsidR="005B2085" w:rsidRPr="00F85CF1">
      <w:rPr>
        <w:rStyle w:val="a3"/>
        <w:sz w:val="20"/>
        <w:szCs w:val="20"/>
      </w:rPr>
      <w:t>org</w:t>
    </w:r>
    <w:r w:rsidR="005B2085" w:rsidRPr="00F85CF1">
      <w:rPr>
        <w:rStyle w:val="a3"/>
        <w:sz w:val="20"/>
        <w:szCs w:val="20"/>
        <w:lang w:val="ru-RU"/>
      </w:rPr>
      <w:t>/10.10167</w:t>
    </w:r>
    <w:r w:rsidR="005B2085" w:rsidRPr="00F85CF1">
      <w:rPr>
        <w:rStyle w:val="a3"/>
        <w:sz w:val="20"/>
        <w:szCs w:val="20"/>
      </w:rPr>
      <w:t>j</w:t>
    </w:r>
    <w:r w:rsidR="005B2085" w:rsidRPr="00F85CF1">
      <w:rPr>
        <w:rStyle w:val="a3"/>
        <w:sz w:val="20"/>
        <w:szCs w:val="20"/>
        <w:lang w:val="ru-RU"/>
      </w:rPr>
      <w:t>.</w:t>
    </w:r>
    <w:proofErr w:type="spellStart"/>
    <w:r w:rsidR="005B2085" w:rsidRPr="00F85CF1">
      <w:rPr>
        <w:rStyle w:val="a3"/>
        <w:sz w:val="20"/>
        <w:szCs w:val="20"/>
      </w:rPr>
      <w:t>cca</w:t>
    </w:r>
    <w:proofErr w:type="spellEnd"/>
    <w:r w:rsidR="005B2085" w:rsidRPr="00F85CF1">
      <w:rPr>
        <w:rStyle w:val="a3"/>
        <w:sz w:val="20"/>
        <w:szCs w:val="20"/>
        <w:lang w:val="ru-RU"/>
      </w:rPr>
      <w:t>.2019.02.025</w:t>
    </w:r>
    <w:r>
      <w:rPr>
        <w:rStyle w:val="a3"/>
        <w:sz w:val="20"/>
        <w:szCs w:val="20"/>
        <w:lang w:val="ru-RU"/>
      </w:rPr>
      <w:fldChar w:fldCharType="end"/>
    </w:r>
  </w:p>
  <w:p w14:paraId="28C19174" w14:textId="77777777" w:rsidR="005B2085" w:rsidRPr="00F85CF1" w:rsidRDefault="005B2085" w:rsidP="00F85CF1">
    <w:pPr>
      <w:pStyle w:val="100"/>
      <w:shd w:val="clear" w:color="auto" w:fill="auto"/>
      <w:spacing w:line="240" w:lineRule="auto"/>
      <w:contextualSpacing/>
      <w:jc w:val="both"/>
      <w:rPr>
        <w:sz w:val="20"/>
        <w:szCs w:val="20"/>
      </w:rPr>
    </w:pPr>
    <w:r w:rsidRPr="00F85CF1">
      <w:rPr>
        <w:sz w:val="20"/>
        <w:szCs w:val="20"/>
      </w:rPr>
      <w:t>Получено: 2 января 2019 г.; Получено с внесенными изменениями: 18 февраля 2019 г.; Принято к печати: 25 февраля 2019 г.; Доступно онлайн: 26 февраля 2019 г.</w:t>
    </w:r>
  </w:p>
  <w:p w14:paraId="24F5E28A" w14:textId="77777777" w:rsidR="005B2085" w:rsidRPr="00F85CF1" w:rsidRDefault="005B2085" w:rsidP="00F85CF1">
    <w:pPr>
      <w:pStyle w:val="100"/>
      <w:shd w:val="clear" w:color="auto" w:fill="auto"/>
      <w:spacing w:line="240" w:lineRule="auto"/>
      <w:contextualSpacing/>
      <w:jc w:val="both"/>
      <w:rPr>
        <w:sz w:val="20"/>
        <w:szCs w:val="20"/>
        <w:lang w:eastAsia="en-US" w:bidi="en-US"/>
      </w:rPr>
    </w:pPr>
    <w:r w:rsidRPr="00F85CF1">
      <w:rPr>
        <w:sz w:val="20"/>
        <w:szCs w:val="20"/>
      </w:rPr>
      <w:t>0009-8981/© 2019 г. Опубликовано «Эльзевир Б.В.» (</w:t>
    </w:r>
    <w:r w:rsidRPr="00F85CF1">
      <w:rPr>
        <w:sz w:val="20"/>
        <w:szCs w:val="20"/>
        <w:lang w:val="en-US" w:eastAsia="en-US" w:bidi="en-US"/>
      </w:rPr>
      <w:t>Elsevier</w:t>
    </w:r>
    <w:r w:rsidRPr="00F85CF1">
      <w:rPr>
        <w:sz w:val="20"/>
        <w:szCs w:val="20"/>
        <w:lang w:eastAsia="en-US" w:bidi="en-US"/>
      </w:rPr>
      <w:t xml:space="preserve"> </w:t>
    </w:r>
    <w:r w:rsidRPr="00F85CF1">
      <w:rPr>
        <w:sz w:val="20"/>
        <w:szCs w:val="20"/>
        <w:lang w:val="en-US" w:eastAsia="en-US" w:bidi="en-US"/>
      </w:rPr>
      <w:t>B</w:t>
    </w:r>
    <w:r w:rsidRPr="00F85CF1">
      <w:rPr>
        <w:sz w:val="20"/>
        <w:szCs w:val="20"/>
        <w:lang w:eastAsia="en-US" w:bidi="en-US"/>
      </w:rPr>
      <w:t>.</w:t>
    </w:r>
    <w:r w:rsidRPr="00F85CF1">
      <w:rPr>
        <w:sz w:val="20"/>
        <w:szCs w:val="20"/>
        <w:lang w:val="en-US" w:eastAsia="en-US" w:bidi="en-US"/>
      </w:rPr>
      <w:t>V</w:t>
    </w:r>
    <w:r w:rsidRPr="00F85CF1">
      <w:rPr>
        <w:sz w:val="20"/>
        <w:szCs w:val="20"/>
        <w:lang w:eastAsia="en-US" w:bidi="en-US"/>
      </w:rPr>
      <w:t>.)</w:t>
    </w:r>
  </w:p>
  <w:p w14:paraId="1EEE108F" w14:textId="77777777" w:rsidR="005B2085" w:rsidRDefault="005B2085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75D06" w14:textId="77777777" w:rsidR="00BF093F" w:rsidRDefault="00BF093F"/>
  </w:footnote>
  <w:footnote w:type="continuationSeparator" w:id="0">
    <w:p w14:paraId="739BD51F" w14:textId="77777777" w:rsidR="00BF093F" w:rsidRDefault="00BF093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D4872"/>
    <w:multiLevelType w:val="multilevel"/>
    <w:tmpl w:val="21DC773A"/>
    <w:lvl w:ilvl="0">
      <w:start w:val="7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3"/>
        <w:szCs w:val="13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06B3C63"/>
    <w:multiLevelType w:val="multilevel"/>
    <w:tmpl w:val="3BF23A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E6378C"/>
    <w:multiLevelType w:val="multilevel"/>
    <w:tmpl w:val="6EC61B5C"/>
    <w:lvl w:ilvl="0">
      <w:start w:val="7"/>
      <w:numFmt w:val="upp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singl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B71340"/>
    <w:multiLevelType w:val="multilevel"/>
    <w:tmpl w:val="8140F666"/>
    <w:lvl w:ilvl="0">
      <w:start w:val="1"/>
      <w:numFmt w:val="decimal"/>
      <w:lvlText w:val="[%1]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2"/>
        <w:szCs w:val="1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B71D7D"/>
    <w:multiLevelType w:val="multilevel"/>
    <w:tmpl w:val="1DFCCDF0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BD931B8"/>
    <w:multiLevelType w:val="multilevel"/>
    <w:tmpl w:val="AF803DA6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527062"/>
    <w:multiLevelType w:val="multilevel"/>
    <w:tmpl w:val="8B2A4D7C"/>
    <w:lvl w:ilvl="0">
      <w:start w:val="1"/>
      <w:numFmt w:val="decimal"/>
      <w:lvlText w:val="[%1]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97"/>
    <w:rsid w:val="00016279"/>
    <w:rsid w:val="00030360"/>
    <w:rsid w:val="00051770"/>
    <w:rsid w:val="000534B1"/>
    <w:rsid w:val="00066532"/>
    <w:rsid w:val="000758AA"/>
    <w:rsid w:val="000A3BF3"/>
    <w:rsid w:val="000C1927"/>
    <w:rsid w:val="00122E5F"/>
    <w:rsid w:val="00182601"/>
    <w:rsid w:val="001A3079"/>
    <w:rsid w:val="001B11DE"/>
    <w:rsid w:val="001C1954"/>
    <w:rsid w:val="001F19CF"/>
    <w:rsid w:val="00205922"/>
    <w:rsid w:val="0027088C"/>
    <w:rsid w:val="002B76D7"/>
    <w:rsid w:val="002D4FF4"/>
    <w:rsid w:val="002E0E80"/>
    <w:rsid w:val="002F0250"/>
    <w:rsid w:val="003442BA"/>
    <w:rsid w:val="00354487"/>
    <w:rsid w:val="00383B79"/>
    <w:rsid w:val="003E2927"/>
    <w:rsid w:val="003E65BC"/>
    <w:rsid w:val="00416E0A"/>
    <w:rsid w:val="00451178"/>
    <w:rsid w:val="00454525"/>
    <w:rsid w:val="0049210D"/>
    <w:rsid w:val="004B5740"/>
    <w:rsid w:val="004C1345"/>
    <w:rsid w:val="004D3C80"/>
    <w:rsid w:val="004E47C9"/>
    <w:rsid w:val="00524229"/>
    <w:rsid w:val="00556597"/>
    <w:rsid w:val="00562FEF"/>
    <w:rsid w:val="00575EC9"/>
    <w:rsid w:val="00584997"/>
    <w:rsid w:val="00585095"/>
    <w:rsid w:val="005A2D33"/>
    <w:rsid w:val="005B2085"/>
    <w:rsid w:val="005E178C"/>
    <w:rsid w:val="00617B22"/>
    <w:rsid w:val="0062690C"/>
    <w:rsid w:val="00655E6B"/>
    <w:rsid w:val="00656A59"/>
    <w:rsid w:val="006D609A"/>
    <w:rsid w:val="006E5BDB"/>
    <w:rsid w:val="00743D62"/>
    <w:rsid w:val="007454A3"/>
    <w:rsid w:val="00766BE6"/>
    <w:rsid w:val="00782387"/>
    <w:rsid w:val="00786826"/>
    <w:rsid w:val="007F2321"/>
    <w:rsid w:val="007F580C"/>
    <w:rsid w:val="00856929"/>
    <w:rsid w:val="008D0D58"/>
    <w:rsid w:val="008F0452"/>
    <w:rsid w:val="00901B8F"/>
    <w:rsid w:val="00914441"/>
    <w:rsid w:val="00974240"/>
    <w:rsid w:val="0099151F"/>
    <w:rsid w:val="009A1C80"/>
    <w:rsid w:val="009A6BC2"/>
    <w:rsid w:val="009D44D9"/>
    <w:rsid w:val="00A120EC"/>
    <w:rsid w:val="00A320B9"/>
    <w:rsid w:val="00A36E9B"/>
    <w:rsid w:val="00A4032C"/>
    <w:rsid w:val="00AB19BB"/>
    <w:rsid w:val="00AC3548"/>
    <w:rsid w:val="00AE21F0"/>
    <w:rsid w:val="00B07B10"/>
    <w:rsid w:val="00B15709"/>
    <w:rsid w:val="00B86603"/>
    <w:rsid w:val="00B92EB4"/>
    <w:rsid w:val="00B95641"/>
    <w:rsid w:val="00BC5667"/>
    <w:rsid w:val="00BF093F"/>
    <w:rsid w:val="00BF2E58"/>
    <w:rsid w:val="00BF58F4"/>
    <w:rsid w:val="00C14F7D"/>
    <w:rsid w:val="00C45FD8"/>
    <w:rsid w:val="00C803DF"/>
    <w:rsid w:val="00CC00D3"/>
    <w:rsid w:val="00CC0C06"/>
    <w:rsid w:val="00CE47CC"/>
    <w:rsid w:val="00D023E1"/>
    <w:rsid w:val="00D13C8A"/>
    <w:rsid w:val="00D27BCB"/>
    <w:rsid w:val="00D27F62"/>
    <w:rsid w:val="00D3597E"/>
    <w:rsid w:val="00D359E2"/>
    <w:rsid w:val="00D4563F"/>
    <w:rsid w:val="00D540B2"/>
    <w:rsid w:val="00D61388"/>
    <w:rsid w:val="00D6549D"/>
    <w:rsid w:val="00D762A8"/>
    <w:rsid w:val="00D9355B"/>
    <w:rsid w:val="00DB03D1"/>
    <w:rsid w:val="00DE0DDE"/>
    <w:rsid w:val="00DE451D"/>
    <w:rsid w:val="00DE551E"/>
    <w:rsid w:val="00DF1887"/>
    <w:rsid w:val="00E07C13"/>
    <w:rsid w:val="00E52017"/>
    <w:rsid w:val="00E53294"/>
    <w:rsid w:val="00E61BF1"/>
    <w:rsid w:val="00E80D18"/>
    <w:rsid w:val="00E9269B"/>
    <w:rsid w:val="00EA3137"/>
    <w:rsid w:val="00EE1922"/>
    <w:rsid w:val="00EF74C1"/>
    <w:rsid w:val="00F1757A"/>
    <w:rsid w:val="00F51B1C"/>
    <w:rsid w:val="00F51D8A"/>
    <w:rsid w:val="00F677F7"/>
    <w:rsid w:val="00F85CF1"/>
    <w:rsid w:val="00FF5D0B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A097F8"/>
  <w15:docId w15:val="{7FA0009D-0DDB-4A60-BFCC-D0D98232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1">
    <w:name w:val="Основной текст (10)"/>
    <w:basedOn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singl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en-US" w:eastAsia="en-US" w:bidi="en-US"/>
    </w:rPr>
  </w:style>
  <w:style w:type="character" w:customStyle="1" w:styleId="1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3pt">
    <w:name w:val="Заголовок №1 + 13 pt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112">
    <w:name w:val="Основной текст (11)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lang w:val="en-US" w:eastAsia="en-US" w:bidi="en-US"/>
    </w:rPr>
  </w:style>
  <w:style w:type="character" w:customStyle="1" w:styleId="2105pt">
    <w:name w:val="Заголовок №2 + 10;5 pt"/>
    <w:basedOn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3"/>
      <w:szCs w:val="13"/>
      <w:u w:val="none"/>
    </w:rPr>
  </w:style>
  <w:style w:type="character" w:customStyle="1" w:styleId="121">
    <w:name w:val="Основной текст (12) + Не курсив"/>
    <w:basedOn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24pt">
    <w:name w:val="Основной текст (12) + 4 pt;Не курсив"/>
    <w:basedOn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122pt">
    <w:name w:val="Основной текст (12) + Не курсив;Интервал 2 pt"/>
    <w:basedOn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26pt">
    <w:name w:val="Основной текст (12) + 6 pt"/>
    <w:basedOn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102">
    <w:name w:val="Основной текст (10) + Курсив"/>
    <w:basedOn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85pt">
    <w:name w:val="Заголовок №3 + 8;5 p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4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165pt">
    <w:name w:val="Основной текст (11) + 6;5 pt;Курсив"/>
    <w:basedOn w:val="1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165pt0">
    <w:name w:val="Основной текст (11) + 6;5 pt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13">
    <w:name w:val="Основной текст (11)"/>
    <w:basedOn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6pt">
    <w:name w:val="Основной текст (2) + 6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33">
    <w:name w:val="Основной текст (3)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71">
    <w:name w:val="Основной текст (7) + Не курсив"/>
    <w:basedOn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a6">
    <w:name w:val="Подпись к таблице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2"/>
      <w:szCs w:val="12"/>
      <w:u w:val="none"/>
    </w:rPr>
  </w:style>
  <w:style w:type="character" w:customStyle="1" w:styleId="385pt0">
    <w:name w:val="Основной текст (3) + 8;5 pt;Не полужирный;Курсив"/>
    <w:basedOn w:val="3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85pt1">
    <w:name w:val="Основной текст (3) + 8;5 pt;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en-US" w:eastAsia="en-US" w:bidi="en-US"/>
    </w:rPr>
  </w:style>
  <w:style w:type="character" w:customStyle="1" w:styleId="76pt">
    <w:name w:val="Основной текст (7) + 6 pt;Полужирный;Не курсив"/>
    <w:basedOn w:val="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25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26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4">
    <w:name w:val="Основной текст (3)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single"/>
      <w:lang w:val="ru-RU" w:eastAsia="ru-RU" w:bidi="ru-RU"/>
    </w:rPr>
  </w:style>
  <w:style w:type="character" w:customStyle="1" w:styleId="35">
    <w:name w:val="Основной текст (3)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11">
    <w:name w:val="Заголовок №1"/>
    <w:basedOn w:val="a"/>
    <w:link w:val="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5"/>
      <w:szCs w:val="15"/>
      <w:lang w:val="en-US" w:eastAsia="en-US" w:bidi="en-US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 w:eastAsia="en-US" w:bidi="en-US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line="158" w:lineRule="exact"/>
    </w:pPr>
    <w:rPr>
      <w:rFonts w:ascii="Times New Roman" w:eastAsia="Times New Roman" w:hAnsi="Times New Roman" w:cs="Times New Roman"/>
      <w:i/>
      <w:iCs/>
      <w:sz w:val="13"/>
      <w:szCs w:val="13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line="202" w:lineRule="exact"/>
      <w:ind w:hanging="440"/>
      <w:jc w:val="both"/>
      <w:outlineLvl w:val="3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202" w:lineRule="exact"/>
      <w:jc w:val="both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0" w:lineRule="atLeast"/>
      <w:ind w:hanging="440"/>
      <w:jc w:val="both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130" w:lineRule="exact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197" w:lineRule="exact"/>
    </w:pPr>
    <w:rPr>
      <w:rFonts w:ascii="Times New Roman" w:eastAsia="Times New Roman" w:hAnsi="Times New Roman" w:cs="Times New Roman"/>
      <w:sz w:val="13"/>
      <w:szCs w:val="13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02" w:lineRule="exact"/>
      <w:ind w:hanging="440"/>
      <w:jc w:val="both"/>
    </w:pPr>
    <w:rPr>
      <w:rFonts w:ascii="Times New Roman" w:eastAsia="Times New Roman" w:hAnsi="Times New Roman" w:cs="Times New Roman"/>
      <w:b/>
      <w:bCs/>
      <w:sz w:val="17"/>
      <w:szCs w:val="17"/>
    </w:rPr>
  </w:style>
  <w:style w:type="table" w:styleId="a7">
    <w:name w:val="Table Grid"/>
    <w:basedOn w:val="a1"/>
    <w:uiPriority w:val="39"/>
    <w:rsid w:val="002E0E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B11DE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9A6BC2"/>
    <w:rPr>
      <w:color w:val="605E5C"/>
      <w:shd w:val="clear" w:color="auto" w:fill="E1DFDD"/>
    </w:rPr>
  </w:style>
  <w:style w:type="character" w:customStyle="1" w:styleId="6">
    <w:name w:val="Основной текст (6)_"/>
    <w:basedOn w:val="a0"/>
    <w:link w:val="60"/>
    <w:locked/>
    <w:rsid w:val="00901B8F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01B8F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15"/>
      <w:szCs w:val="15"/>
    </w:rPr>
  </w:style>
  <w:style w:type="character" w:customStyle="1" w:styleId="66">
    <w:name w:val="Основной текст (6) + 6"/>
    <w:aliases w:val="5 pt"/>
    <w:basedOn w:val="6"/>
    <w:rsid w:val="00901B8F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en-US" w:eastAsia="en-US" w:bidi="en-US"/>
    </w:rPr>
  </w:style>
  <w:style w:type="paragraph" w:styleId="a9">
    <w:name w:val="header"/>
    <w:basedOn w:val="a"/>
    <w:link w:val="aa"/>
    <w:uiPriority w:val="99"/>
    <w:unhideWhenUsed/>
    <w:rsid w:val="00D6138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D61388"/>
    <w:rPr>
      <w:color w:val="000000"/>
    </w:rPr>
  </w:style>
  <w:style w:type="paragraph" w:styleId="ab">
    <w:name w:val="footer"/>
    <w:basedOn w:val="a"/>
    <w:link w:val="ac"/>
    <w:uiPriority w:val="99"/>
    <w:unhideWhenUsed/>
    <w:rsid w:val="00D6138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61388"/>
    <w:rPr>
      <w:color w:val="000000"/>
    </w:rPr>
  </w:style>
  <w:style w:type="paragraph" w:styleId="ad">
    <w:name w:val="Balloon Text"/>
    <w:basedOn w:val="a"/>
    <w:link w:val="ae"/>
    <w:uiPriority w:val="99"/>
    <w:semiHidden/>
    <w:unhideWhenUsed/>
    <w:rsid w:val="00EF74C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F74C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1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23822/EurAnnACI.1764-1489.32" TargetMode="External"/><Relationship Id="rId18" Type="http://schemas.openxmlformats.org/officeDocument/2006/relationships/hyperlink" Target="http://refhub.elsevier.com/S0009-8981(19)30087-7/rf0015" TargetMode="External"/><Relationship Id="rId26" Type="http://schemas.openxmlformats.org/officeDocument/2006/relationships/hyperlink" Target="https://doi.org/10.1016/j.clinbiochem.2011.05.007" TargetMode="External"/><Relationship Id="rId39" Type="http://schemas.openxmlformats.org/officeDocument/2006/relationships/hyperlink" Target="https://doi.org/10.1186/s40413-017-0164-1" TargetMode="External"/><Relationship Id="rId21" Type="http://schemas.openxmlformats.org/officeDocument/2006/relationships/hyperlink" Target="http://refhub.elsevier.com/S0009-8981(19)30087-7/rf0015" TargetMode="External"/><Relationship Id="rId34" Type="http://schemas.openxmlformats.org/officeDocument/2006/relationships/hyperlink" Target="https://doi.org/10.23822/EurAnnACI.1764-1489.67" TargetMode="External"/><Relationship Id="rId42" Type="http://schemas.openxmlformats.org/officeDocument/2006/relationships/hyperlink" Target="https://doi.org/10.1186/s40413-017-0162-3" TargetMode="External"/><Relationship Id="rId47" Type="http://schemas.openxmlformats.org/officeDocument/2006/relationships/hyperlink" Target="https://doi.org/10.1111/j.1398-9995.2009.02150.x" TargetMode="External"/><Relationship Id="rId50" Type="http://schemas.openxmlformats.org/officeDocument/2006/relationships/hyperlink" Target="https://doi.org/10.18176/jiaci.0127" TargetMode="External"/><Relationship Id="rId55" Type="http://schemas.openxmlformats.org/officeDocument/2006/relationships/hyperlink" Target="https://doi.org/10.1016/j.jaci.2007.12.1150" TargetMode="External"/><Relationship Id="rId7" Type="http://schemas.openxmlformats.org/officeDocument/2006/relationships/hyperlink" Target="http://www.sciencedirect.com/science/journal/00098981" TargetMode="External"/><Relationship Id="rId12" Type="http://schemas.openxmlformats.org/officeDocument/2006/relationships/hyperlink" Target="https://doi.org/10.23822/EurAnnACI.1764-1489.32" TargetMode="External"/><Relationship Id="rId17" Type="http://schemas.openxmlformats.org/officeDocument/2006/relationships/hyperlink" Target="http://refhub.elsevier.com/S0009-8981(19)30087-7/rf0015" TargetMode="External"/><Relationship Id="rId25" Type="http://schemas.openxmlformats.org/officeDocument/2006/relationships/hyperlink" Target="http://refhub.elsevier.com/S0009-8981(19)30087-7/rf0015" TargetMode="External"/><Relationship Id="rId33" Type="http://schemas.openxmlformats.org/officeDocument/2006/relationships/hyperlink" Target="http://refhub.elsevier.com/S0009-8981(19)30087-7/rf0030" TargetMode="External"/><Relationship Id="rId38" Type="http://schemas.openxmlformats.org/officeDocument/2006/relationships/hyperlink" Target="https://doi.org/10.1159/000464326" TargetMode="External"/><Relationship Id="rId46" Type="http://schemas.openxmlformats.org/officeDocument/2006/relationships/hyperlink" Target="https://doi.org/10.1111/j.1398-9995.2009.02150.x" TargetMode="External"/><Relationship Id="rId59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refhub.elsevier.com/S0009-8981(19)30087-7/rf0015" TargetMode="External"/><Relationship Id="rId20" Type="http://schemas.openxmlformats.org/officeDocument/2006/relationships/hyperlink" Target="http://refhub.elsevier.com/S0009-8981(19)30087-7/rf0015" TargetMode="External"/><Relationship Id="rId29" Type="http://schemas.openxmlformats.org/officeDocument/2006/relationships/hyperlink" Target="http://refhub.elsevier.com/S0009-8981(19)30087-7/rf0025" TargetMode="External"/><Relationship Id="rId41" Type="http://schemas.openxmlformats.org/officeDocument/2006/relationships/hyperlink" Target="https://doi.org/10.1186/s40413-017-0162-3" TargetMode="External"/><Relationship Id="rId54" Type="http://schemas.openxmlformats.org/officeDocument/2006/relationships/hyperlink" Target="https://doi.org/10.1016/j.jaci.2007.12.115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186/1939-4551-6-17" TargetMode="External"/><Relationship Id="rId24" Type="http://schemas.openxmlformats.org/officeDocument/2006/relationships/hyperlink" Target="http://refhub.elsevier.com/S0009-8981(19)30087-7/rf0015" TargetMode="External"/><Relationship Id="rId32" Type="http://schemas.openxmlformats.org/officeDocument/2006/relationships/hyperlink" Target="http://refhub.elsevier.com/S0009-8981(19)30087-7/rf0030" TargetMode="External"/><Relationship Id="rId37" Type="http://schemas.openxmlformats.org/officeDocument/2006/relationships/hyperlink" Target="https://doi.org/10.1016/j.jaci.2017.04.028" TargetMode="External"/><Relationship Id="rId40" Type="http://schemas.openxmlformats.org/officeDocument/2006/relationships/hyperlink" Target="https://doi.org/10.1186/s40413-017-0164-1" TargetMode="External"/><Relationship Id="rId45" Type="http://schemas.openxmlformats.org/officeDocument/2006/relationships/hyperlink" Target="https://doi.org/10.1186/2045-7022-3-3" TargetMode="External"/><Relationship Id="rId53" Type="http://schemas.openxmlformats.org/officeDocument/2006/relationships/hyperlink" Target="http://refhub.elsevier.com/S0009-8981(19)30087-7/rf0085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refhub.elsevier.com/S0009-8981(19)30087-7/rf0015" TargetMode="External"/><Relationship Id="rId23" Type="http://schemas.openxmlformats.org/officeDocument/2006/relationships/hyperlink" Target="http://refhub.elsevier.com/S0009-8981(19)30087-7/rf0015" TargetMode="External"/><Relationship Id="rId28" Type="http://schemas.openxmlformats.org/officeDocument/2006/relationships/hyperlink" Target="http://refhub.elsevier.com/S0009-8981(19)30087-7/rf0025" TargetMode="External"/><Relationship Id="rId36" Type="http://schemas.openxmlformats.org/officeDocument/2006/relationships/hyperlink" Target="https://doi.org/10.1016/j.jaci.2017.04.028" TargetMode="External"/><Relationship Id="rId49" Type="http://schemas.openxmlformats.org/officeDocument/2006/relationships/hyperlink" Target="https://doi.org/10.18176/jiaci.0127" TargetMode="External"/><Relationship Id="rId57" Type="http://schemas.openxmlformats.org/officeDocument/2006/relationships/hyperlink" Target="https://doi.org/10.1159/000481078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refhub.elsevier.com/S0009-8981(19)30087-7/rf0015" TargetMode="External"/><Relationship Id="rId31" Type="http://schemas.openxmlformats.org/officeDocument/2006/relationships/hyperlink" Target="http://refhub.elsevier.com/S0009-8981(19)30087-7/rf0030" TargetMode="External"/><Relationship Id="rId44" Type="http://schemas.openxmlformats.org/officeDocument/2006/relationships/hyperlink" Target="http://refhub.elsevier.com/S0009-8981(19)30087-7/rf0060" TargetMode="External"/><Relationship Id="rId52" Type="http://schemas.openxmlformats.org/officeDocument/2006/relationships/hyperlink" Target="http://refhub.elsevier.com/S0009-8981(19)30087-7/rf0085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://refhub.elsevier.com/S0009-8981(19)30087-7/rf0015" TargetMode="External"/><Relationship Id="rId22" Type="http://schemas.openxmlformats.org/officeDocument/2006/relationships/hyperlink" Target="http://refhub.elsevier.com/S0009-8981(19)30087-7/rf0015" TargetMode="External"/><Relationship Id="rId27" Type="http://schemas.openxmlformats.org/officeDocument/2006/relationships/hyperlink" Target="https://doi.org/10.1016/j.clinbiochem.2011.05.007" TargetMode="External"/><Relationship Id="rId30" Type="http://schemas.openxmlformats.org/officeDocument/2006/relationships/hyperlink" Target="http://refhub.elsevier.com/S0009-8981(19)30087-7/rf0025" TargetMode="External"/><Relationship Id="rId35" Type="http://schemas.openxmlformats.org/officeDocument/2006/relationships/hyperlink" Target="https://doi.org/10.23822/EurAnnACI.1764-1489.67" TargetMode="External"/><Relationship Id="rId43" Type="http://schemas.openxmlformats.org/officeDocument/2006/relationships/hyperlink" Target="http://refhub.elsevier.com/S0009-8981(19)30087-7/rf0060" TargetMode="External"/><Relationship Id="rId48" Type="http://schemas.openxmlformats.org/officeDocument/2006/relationships/hyperlink" Target="https://doi.org/10.1159/000337654" TargetMode="External"/><Relationship Id="rId56" Type="http://schemas.openxmlformats.org/officeDocument/2006/relationships/hyperlink" Target="https://doi.org/10.1159/000481078" TargetMode="External"/><Relationship Id="rId8" Type="http://schemas.openxmlformats.org/officeDocument/2006/relationships/hyperlink" Target="https://www.elsevier.com/locate/cca" TargetMode="External"/><Relationship Id="rId51" Type="http://schemas.openxmlformats.org/officeDocument/2006/relationships/hyperlink" Target="http://refhub.elsevier.com/S0009-8981(19)30087-7/rf0085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6032</Words>
  <Characters>34386</Characters>
  <Application>Microsoft Office Word</Application>
  <DocSecurity>0</DocSecurity>
  <Lines>286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Evaluation of a new multiplex assay for allergy diagnosis</vt:lpstr>
      <vt:lpstr>Evaluation of a new multiplex assay for allergy diagnosis</vt:lpstr>
    </vt:vector>
  </TitlesOfParts>
  <Company/>
  <LinksUpToDate>false</LinksUpToDate>
  <CharactersWithSpaces>40338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a new multiplex assay for allergy diagnosis</dc:title>
  <dc:subject>Clinica Chimica Acta, 493 (2019) 73-78. doi:10.1016/j.cca.2019.02.025</dc:subject>
  <dc:creator>1</dc:creator>
  <cp:keywords>Molecular allergy; Bottom down approach/bottom up approach; Multiplex assays/singleplex assays; Allergy explorer-ALEX®;</cp:keywords>
  <cp:lastModifiedBy>Ольга Филимонова</cp:lastModifiedBy>
  <cp:revision>2</cp:revision>
  <dcterms:created xsi:type="dcterms:W3CDTF">2019-09-20T11:57:00Z</dcterms:created>
  <dcterms:modified xsi:type="dcterms:W3CDTF">2019-09-20T11:57:00Z</dcterms:modified>
</cp:coreProperties>
</file>